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3003" w:type="dxa"/>
        <w:tblLayout w:type="fixed"/>
        <w:tblCellMar>
          <w:left w:w="0" w:type="dxa"/>
          <w:right w:w="0" w:type="dxa"/>
        </w:tblCellMar>
        <w:tblLook w:val="04A0" w:firstRow="1" w:lastRow="0" w:firstColumn="1" w:lastColumn="0" w:noHBand="0" w:noVBand="1"/>
      </w:tblPr>
      <w:tblGrid>
        <w:gridCol w:w="1438"/>
        <w:gridCol w:w="2736"/>
        <w:gridCol w:w="236"/>
        <w:gridCol w:w="1528"/>
        <w:gridCol w:w="1080"/>
        <w:gridCol w:w="1688"/>
        <w:gridCol w:w="2812"/>
        <w:gridCol w:w="1440"/>
        <w:gridCol w:w="45"/>
      </w:tblGrid>
      <w:tr w:rsidR="007C777A" w:rsidRPr="00AE1C6F" w14:paraId="351F08E2" w14:textId="77777777">
        <w:trPr>
          <w:trHeight w:val="20"/>
        </w:trPr>
        <w:tc>
          <w:tcPr>
            <w:tcW w:w="13003" w:type="dxa"/>
            <w:gridSpan w:val="9"/>
            <w:tcBorders>
              <w:top w:val="thickThinSmallGap" w:sz="24" w:space="0" w:color="auto"/>
              <w:left w:val="nil"/>
              <w:bottom w:val="nil"/>
              <w:right w:val="nil"/>
            </w:tcBorders>
            <w:vAlign w:val="center"/>
          </w:tcPr>
          <w:p w14:paraId="6F80A3F6" w14:textId="77777777" w:rsidR="007C777A" w:rsidRPr="00AE1C6F" w:rsidRDefault="007C777A">
            <w:pPr>
              <w:pStyle w:val="NoSpacing"/>
              <w:jc w:val="center"/>
              <w:rPr>
                <w:noProof/>
                <w:lang w:val="en-GB"/>
              </w:rPr>
            </w:pPr>
          </w:p>
        </w:tc>
      </w:tr>
      <w:tr w:rsidR="007C777A" w:rsidRPr="00AE1C6F" w14:paraId="0484018A" w14:textId="77777777">
        <w:trPr>
          <w:gridAfter w:val="1"/>
          <w:wAfter w:w="45" w:type="dxa"/>
          <w:trHeight w:val="2016"/>
        </w:trPr>
        <w:tc>
          <w:tcPr>
            <w:tcW w:w="1438" w:type="dxa"/>
            <w:tcBorders>
              <w:top w:val="nil"/>
              <w:left w:val="nil"/>
              <w:bottom w:val="nil"/>
              <w:right w:val="single" w:sz="4" w:space="0" w:color="auto"/>
            </w:tcBorders>
            <w:vAlign w:val="center"/>
          </w:tcPr>
          <w:p w14:paraId="02A48AF7" w14:textId="77777777" w:rsidR="007C777A" w:rsidRPr="00AE1C6F" w:rsidRDefault="00F60EC2">
            <w:pPr>
              <w:pStyle w:val="MastheadCopy"/>
              <w:rPr>
                <w:noProof/>
                <w:lang w:val="en-GB"/>
              </w:rPr>
            </w:pPr>
            <w:sdt>
              <w:sdtPr>
                <w:rPr>
                  <w:noProof/>
                  <w:lang w:val="en-GB"/>
                </w:rPr>
                <w:id w:val="1397555580"/>
                <w:placeholder>
                  <w:docPart w:val="6EBC59AEF0FF41E9B44EDF9F6D40ECF1"/>
                </w:placeholder>
                <w15:appearance w15:val="hidden"/>
              </w:sdtPr>
              <w:sdtEndPr/>
              <w:sdtContent>
                <w:r w:rsidR="007C777A">
                  <w:rPr>
                    <w:noProof/>
                    <w:lang w:val="en-GB"/>
                  </w:rPr>
                  <w:t>Friday 10</w:t>
                </w:r>
                <w:r w:rsidR="007C777A" w:rsidRPr="004C1E15">
                  <w:rPr>
                    <w:noProof/>
                    <w:vertAlign w:val="superscript"/>
                    <w:lang w:val="en-GB"/>
                  </w:rPr>
                  <w:t>th</w:t>
                </w:r>
                <w:r w:rsidR="007C777A">
                  <w:rPr>
                    <w:noProof/>
                    <w:lang w:val="en-GB"/>
                  </w:rPr>
                  <w:t xml:space="preserve"> October 2025</w:t>
                </w:r>
              </w:sdtContent>
            </w:sdt>
          </w:p>
        </w:tc>
        <w:tc>
          <w:tcPr>
            <w:tcW w:w="10080" w:type="dxa"/>
            <w:gridSpan w:val="6"/>
            <w:tcBorders>
              <w:top w:val="nil"/>
              <w:left w:val="single" w:sz="4" w:space="0" w:color="auto"/>
              <w:bottom w:val="nil"/>
              <w:right w:val="single" w:sz="4" w:space="0" w:color="auto"/>
            </w:tcBorders>
            <w:vAlign w:val="center"/>
          </w:tcPr>
          <w:p w14:paraId="7D73D66E" w14:textId="77777777" w:rsidR="007C777A" w:rsidRPr="004C1E15" w:rsidRDefault="00F60EC2">
            <w:pPr>
              <w:pStyle w:val="MastheadTItle"/>
              <w:rPr>
                <w:noProof/>
                <w:lang w:val="en-GB"/>
              </w:rPr>
            </w:pPr>
            <w:sdt>
              <w:sdtPr>
                <w:rPr>
                  <w:noProof/>
                  <w:lang w:val="en-GB"/>
                </w:rPr>
                <w:id w:val="-275951187"/>
                <w:placeholder>
                  <w:docPart w:val="7A330B12A6DB4FAD8A9F104F73FA35A1"/>
                </w:placeholder>
                <w15:appearance w15:val="hidden"/>
              </w:sdtPr>
              <w:sdtEndPr/>
              <w:sdtContent>
                <w:r w:rsidR="007C777A">
                  <w:rPr>
                    <w:noProof/>
                    <w:lang w:val="en-GB"/>
                  </w:rPr>
                  <w:t>The Henllys Herald</w:t>
                </w:r>
              </w:sdtContent>
            </w:sdt>
          </w:p>
        </w:tc>
        <w:tc>
          <w:tcPr>
            <w:tcW w:w="1440" w:type="dxa"/>
            <w:tcBorders>
              <w:top w:val="nil"/>
              <w:left w:val="single" w:sz="4" w:space="0" w:color="auto"/>
              <w:bottom w:val="nil"/>
              <w:right w:val="nil"/>
            </w:tcBorders>
            <w:vAlign w:val="center"/>
          </w:tcPr>
          <w:p w14:paraId="5FF63CB6" w14:textId="77777777" w:rsidR="007C777A" w:rsidRPr="00AE1C6F" w:rsidRDefault="00F60EC2">
            <w:pPr>
              <w:pStyle w:val="MastheadCopy"/>
              <w:rPr>
                <w:noProof/>
                <w:lang w:val="en-GB"/>
              </w:rPr>
            </w:pPr>
            <w:sdt>
              <w:sdtPr>
                <w:rPr>
                  <w:noProof/>
                  <w:lang w:val="en-GB"/>
                </w:rPr>
                <w:id w:val="-1731841055"/>
                <w:placeholder>
                  <w:docPart w:val="55FE336DCF7D424596AA9496BD23C577"/>
                </w:placeholder>
                <w15:appearance w15:val="hidden"/>
              </w:sdtPr>
              <w:sdtEndPr/>
              <w:sdtContent>
                <w:r w:rsidR="007C777A">
                  <w:rPr>
                    <w:noProof/>
                    <w:lang w:val="en-GB"/>
                  </w:rPr>
                  <w:t>Issue #1</w:t>
                </w:r>
              </w:sdtContent>
            </w:sdt>
          </w:p>
        </w:tc>
      </w:tr>
      <w:tr w:rsidR="007C777A" w:rsidRPr="00AE1C6F" w14:paraId="2A9ED1C0" w14:textId="77777777">
        <w:trPr>
          <w:trHeight w:val="144"/>
        </w:trPr>
        <w:tc>
          <w:tcPr>
            <w:tcW w:w="13003" w:type="dxa"/>
            <w:gridSpan w:val="9"/>
            <w:tcBorders>
              <w:top w:val="nil"/>
              <w:left w:val="nil"/>
              <w:bottom w:val="thinThickSmallGap" w:sz="24" w:space="0" w:color="auto"/>
              <w:right w:val="nil"/>
            </w:tcBorders>
            <w:vAlign w:val="center"/>
          </w:tcPr>
          <w:p w14:paraId="573BC26E" w14:textId="77777777" w:rsidR="007C777A" w:rsidRPr="00AE1C6F" w:rsidRDefault="007C777A">
            <w:pPr>
              <w:pStyle w:val="NoSpacing"/>
              <w:jc w:val="center"/>
              <w:rPr>
                <w:noProof/>
                <w:lang w:val="en-GB"/>
              </w:rPr>
            </w:pPr>
          </w:p>
        </w:tc>
      </w:tr>
      <w:tr w:rsidR="007C777A" w:rsidRPr="00AE1C6F" w14:paraId="4A09CEFD" w14:textId="77777777">
        <w:trPr>
          <w:trHeight w:val="180"/>
        </w:trPr>
        <w:tc>
          <w:tcPr>
            <w:tcW w:w="13003" w:type="dxa"/>
            <w:gridSpan w:val="9"/>
            <w:tcBorders>
              <w:top w:val="thinThickSmallGap" w:sz="24" w:space="0" w:color="auto"/>
              <w:left w:val="nil"/>
              <w:bottom w:val="nil"/>
              <w:right w:val="nil"/>
            </w:tcBorders>
            <w:vAlign w:val="center"/>
          </w:tcPr>
          <w:p w14:paraId="29E179C9" w14:textId="77777777" w:rsidR="007C777A" w:rsidRPr="00AE1C6F" w:rsidRDefault="007C777A">
            <w:pPr>
              <w:pStyle w:val="NoSpacing"/>
              <w:jc w:val="center"/>
              <w:rPr>
                <w:noProof/>
                <w:lang w:val="en-GB"/>
              </w:rPr>
            </w:pPr>
          </w:p>
        </w:tc>
      </w:tr>
      <w:tr w:rsidR="007C777A" w:rsidRPr="00AE1C6F" w14:paraId="6AF9FB49" w14:textId="77777777">
        <w:trPr>
          <w:trHeight w:val="728"/>
        </w:trPr>
        <w:tc>
          <w:tcPr>
            <w:tcW w:w="4174" w:type="dxa"/>
            <w:gridSpan w:val="2"/>
            <w:vMerge w:val="restart"/>
            <w:tcBorders>
              <w:top w:val="nil"/>
              <w:left w:val="nil"/>
              <w:bottom w:val="nil"/>
              <w:right w:val="nil"/>
            </w:tcBorders>
          </w:tcPr>
          <w:p w14:paraId="755697DF" w14:textId="77777777" w:rsidR="007C777A" w:rsidRPr="009D3711" w:rsidRDefault="007C777A">
            <w:pPr>
              <w:pStyle w:val="LargeArticleTitle"/>
              <w:jc w:val="center"/>
              <w:rPr>
                <w:b/>
                <w:bCs/>
              </w:rPr>
            </w:pPr>
            <w:r w:rsidRPr="009D3711">
              <w:rPr>
                <w:b/>
                <w:bCs/>
              </w:rPr>
              <w:t>Eco Committee News</w:t>
            </w:r>
          </w:p>
          <w:p w14:paraId="160D4FA8" w14:textId="77777777" w:rsidR="007C777A" w:rsidRDefault="007C777A">
            <w:pPr>
              <w:jc w:val="center"/>
            </w:pPr>
            <w:r>
              <w:t>This year we have a fantastic team of Eco members. They are Imogen (R) Betsy (yr1) Emma (yr2) Henry (yr3) Annabel (yr4) Luca and Jovane (yr5) Emily-Rose (yr6)</w:t>
            </w:r>
          </w:p>
          <w:p w14:paraId="17B5AD6F" w14:textId="77777777" w:rsidR="007C777A" w:rsidRDefault="007C777A">
            <w:pPr>
              <w:jc w:val="center"/>
            </w:pPr>
            <w:r>
              <w:t>It’s a really exciting time for Eco as we have ordered new planters for outside each classroom. This means every class can enjoy planting and growing plants and vegetables.</w:t>
            </w:r>
          </w:p>
          <w:p w14:paraId="2FCB4727" w14:textId="77777777" w:rsidR="007C777A" w:rsidRDefault="007C777A">
            <w:pPr>
              <w:jc w:val="center"/>
            </w:pPr>
            <w:r>
              <w:t>The Eco Committee would like to say a big thankyou to Mrs. Smith who has kindly donated a lot of plants that we can plant around the school.</w:t>
            </w:r>
          </w:p>
          <w:p w14:paraId="2475761E" w14:textId="77777777" w:rsidR="007C777A" w:rsidRPr="00BA4DC7" w:rsidRDefault="007C777A">
            <w:pPr>
              <w:jc w:val="center"/>
              <w:rPr>
                <w:b/>
                <w:bCs/>
              </w:rPr>
            </w:pPr>
            <w:r>
              <w:rPr>
                <w:b/>
                <w:bCs/>
              </w:rPr>
              <w:t>By Emily-Rose, Young Writer. Year 6.</w:t>
            </w:r>
          </w:p>
          <w:p w14:paraId="4941134C" w14:textId="77777777" w:rsidR="007C777A" w:rsidRDefault="007C777A">
            <w:pPr>
              <w:pStyle w:val="PhotoCaption"/>
              <w:jc w:val="center"/>
              <w:rPr>
                <w:color w:val="000000" w:themeColor="text1"/>
                <w:lang w:val="en-GB"/>
              </w:rPr>
            </w:pPr>
          </w:p>
          <w:p w14:paraId="608E1F80" w14:textId="77777777" w:rsidR="007C777A" w:rsidRDefault="007C777A">
            <w:pPr>
              <w:pStyle w:val="LargeArticleTitle"/>
              <w:jc w:val="center"/>
              <w:rPr>
                <w:b/>
                <w:bCs/>
                <w:u w:val="single"/>
              </w:rPr>
            </w:pPr>
            <w:r w:rsidRPr="007D4BD6">
              <w:rPr>
                <w:b/>
                <w:bCs/>
                <w:u w:val="single"/>
              </w:rPr>
              <w:t>Criw Cymraeg</w:t>
            </w:r>
          </w:p>
          <w:p w14:paraId="475B69FC" w14:textId="77777777" w:rsidR="007C777A" w:rsidRPr="003D44C1" w:rsidRDefault="007C777A">
            <w:pPr>
              <w:jc w:val="center"/>
            </w:pPr>
          </w:p>
          <w:p w14:paraId="18FDC563" w14:textId="77777777" w:rsidR="007C777A" w:rsidRDefault="007C777A">
            <w:pPr>
              <w:jc w:val="center"/>
            </w:pPr>
            <w:r>
              <w:t>Criw Cymraeg meet every fortnight and get together as team. We do alot of Welsh and we decide on a phrase of the fortnight, We choose the phrase or word in welsh and whoever uses the most in class can get a Welsh certificate.</w:t>
            </w:r>
          </w:p>
          <w:p w14:paraId="5A8A1C76" w14:textId="77777777" w:rsidR="007C777A" w:rsidRDefault="007C777A">
            <w:pPr>
              <w:jc w:val="center"/>
            </w:pPr>
            <w:r>
              <w:t>Talking in Welsh is important and we have a Tocyn Iath box and raffle tickets for each class. If a teacher hears you speaking welsh you will get a ticket and write your name on it. Finally at the end of each half term Criw Cymraeg pick one ticket from each box and if your number is picked you get a prize.</w:t>
            </w:r>
          </w:p>
          <w:p w14:paraId="7F72CF3A" w14:textId="77777777" w:rsidR="007C777A" w:rsidRDefault="007C777A">
            <w:pPr>
              <w:jc w:val="center"/>
            </w:pPr>
            <w:r>
              <w:t>Why do we do this? We do this to encourage the use of Welsh language and to help us in trying to win our Welsh award.</w:t>
            </w:r>
          </w:p>
          <w:p w14:paraId="7284E7A4" w14:textId="77777777" w:rsidR="007C777A" w:rsidRPr="0088345D" w:rsidRDefault="007C777A">
            <w:pPr>
              <w:jc w:val="center"/>
              <w:rPr>
                <w:b/>
                <w:bCs/>
              </w:rPr>
            </w:pPr>
            <w:r>
              <w:rPr>
                <w:b/>
                <w:bCs/>
              </w:rPr>
              <w:t>By Molly Trew, Young Writer. Year 5.</w:t>
            </w:r>
          </w:p>
          <w:p w14:paraId="6FB77D47" w14:textId="77777777" w:rsidR="007C777A" w:rsidRPr="00530167" w:rsidRDefault="007C777A">
            <w:pPr>
              <w:jc w:val="center"/>
              <w:rPr>
                <w:lang w:val="en-GB"/>
              </w:rPr>
            </w:pPr>
          </w:p>
        </w:tc>
        <w:tc>
          <w:tcPr>
            <w:tcW w:w="236" w:type="dxa"/>
            <w:vMerge w:val="restart"/>
            <w:tcBorders>
              <w:top w:val="nil"/>
              <w:left w:val="nil"/>
              <w:right w:val="nil"/>
            </w:tcBorders>
            <w:vAlign w:val="center"/>
          </w:tcPr>
          <w:p w14:paraId="6D4E12FD" w14:textId="77777777" w:rsidR="007C777A" w:rsidRPr="00AE1C6F" w:rsidRDefault="007C777A">
            <w:pPr>
              <w:jc w:val="center"/>
              <w:rPr>
                <w:noProof/>
                <w:color w:val="000000" w:themeColor="text1"/>
                <w:lang w:val="en-GB"/>
              </w:rPr>
            </w:pPr>
          </w:p>
        </w:tc>
        <w:tc>
          <w:tcPr>
            <w:tcW w:w="8593" w:type="dxa"/>
            <w:gridSpan w:val="6"/>
            <w:tcBorders>
              <w:top w:val="nil"/>
              <w:left w:val="nil"/>
              <w:bottom w:val="nil"/>
              <w:right w:val="nil"/>
            </w:tcBorders>
            <w:vAlign w:val="center"/>
          </w:tcPr>
          <w:p w14:paraId="673B5A09" w14:textId="77777777" w:rsidR="007C777A" w:rsidRPr="00AE1C6F" w:rsidRDefault="007C777A">
            <w:pPr>
              <w:pStyle w:val="PhotoCaption"/>
              <w:jc w:val="center"/>
              <w:rPr>
                <w:lang w:val="en-GB"/>
              </w:rPr>
            </w:pPr>
          </w:p>
        </w:tc>
      </w:tr>
      <w:tr w:rsidR="007C777A" w:rsidRPr="00AE1C6F" w14:paraId="05A0DCF1" w14:textId="77777777">
        <w:trPr>
          <w:trHeight w:val="1709"/>
        </w:trPr>
        <w:tc>
          <w:tcPr>
            <w:tcW w:w="4174" w:type="dxa"/>
            <w:gridSpan w:val="2"/>
            <w:vMerge/>
            <w:tcBorders>
              <w:top w:val="nil"/>
              <w:left w:val="nil"/>
              <w:bottom w:val="nil"/>
              <w:right w:val="nil"/>
            </w:tcBorders>
          </w:tcPr>
          <w:p w14:paraId="132A0E91" w14:textId="77777777" w:rsidR="007C777A" w:rsidRPr="00AE1C6F" w:rsidRDefault="007C777A">
            <w:pPr>
              <w:pStyle w:val="PhotoCaption"/>
              <w:jc w:val="center"/>
              <w:rPr>
                <w:color w:val="000000" w:themeColor="text1"/>
                <w:lang w:val="en-GB"/>
              </w:rPr>
            </w:pPr>
          </w:p>
        </w:tc>
        <w:tc>
          <w:tcPr>
            <w:tcW w:w="236" w:type="dxa"/>
            <w:vMerge/>
            <w:tcBorders>
              <w:left w:val="nil"/>
              <w:right w:val="nil"/>
            </w:tcBorders>
            <w:vAlign w:val="center"/>
          </w:tcPr>
          <w:p w14:paraId="4F7D8BA5" w14:textId="77777777" w:rsidR="007C777A" w:rsidRPr="00AE1C6F" w:rsidRDefault="007C777A">
            <w:pPr>
              <w:jc w:val="center"/>
              <w:rPr>
                <w:noProof/>
                <w:color w:val="000000" w:themeColor="text1"/>
                <w:lang w:val="en-GB"/>
              </w:rPr>
            </w:pPr>
          </w:p>
        </w:tc>
        <w:tc>
          <w:tcPr>
            <w:tcW w:w="8593" w:type="dxa"/>
            <w:gridSpan w:val="6"/>
            <w:tcBorders>
              <w:top w:val="nil"/>
              <w:left w:val="nil"/>
              <w:bottom w:val="nil"/>
              <w:right w:val="nil"/>
            </w:tcBorders>
            <w:vAlign w:val="center"/>
          </w:tcPr>
          <w:p w14:paraId="1E6310E9" w14:textId="77777777" w:rsidR="007C777A" w:rsidRPr="009D3711" w:rsidRDefault="007C777A" w:rsidP="009D3711">
            <w:pPr>
              <w:pStyle w:val="NoSpacing"/>
              <w:rPr>
                <w:b/>
                <w:bCs/>
                <w:noProof/>
                <w:lang w:val="en-GB"/>
              </w:rPr>
            </w:pPr>
          </w:p>
          <w:sdt>
            <w:sdtPr>
              <w:rPr>
                <w:b/>
                <w:bCs/>
                <w:noProof/>
                <w:lang w:val="en-GB"/>
              </w:rPr>
              <w:id w:val="1285317276"/>
              <w:placeholder>
                <w:docPart w:val="3E5D576413E94166AB04F2E473105A58"/>
              </w:placeholder>
              <w:showingPlcHdr/>
              <w15:appearance w15:val="hidden"/>
            </w:sdtPr>
            <w:sdtEndPr/>
            <w:sdtContent>
              <w:p w14:paraId="598C778F" w14:textId="77777777" w:rsidR="007C777A" w:rsidRPr="009D3711" w:rsidRDefault="007C777A" w:rsidP="009D3711">
                <w:pPr>
                  <w:pStyle w:val="LargeArticleTitle"/>
                  <w:rPr>
                    <w:b/>
                    <w:bCs/>
                    <w:noProof/>
                    <w:lang w:val="en-GB"/>
                  </w:rPr>
                </w:pPr>
                <w:r w:rsidRPr="004243F8">
                  <w:rPr>
                    <w:b/>
                    <w:bCs/>
                    <w:noProof/>
                    <w:sz w:val="96"/>
                    <w:szCs w:val="32"/>
                    <w:lang w:val="en-GB" w:bidi="en-US"/>
                  </w:rPr>
                  <w:t>The scoop of the day</w:t>
                </w:r>
              </w:p>
            </w:sdtContent>
          </w:sdt>
          <w:p w14:paraId="7CD39CA3" w14:textId="77777777" w:rsidR="007C777A" w:rsidRDefault="00F60EC2" w:rsidP="009D3711">
            <w:pPr>
              <w:pStyle w:val="SmallArticleSubtitle"/>
              <w:rPr>
                <w:noProof/>
                <w:lang w:val="en-GB" w:bidi="en-US"/>
              </w:rPr>
            </w:pPr>
            <w:sdt>
              <w:sdtPr>
                <w:rPr>
                  <w:noProof/>
                  <w:lang w:val="en-GB"/>
                </w:rPr>
                <w:id w:val="-1768454706"/>
                <w:placeholder>
                  <w:docPart w:val="F2A731DCFEFE4C9F91CE234955092692"/>
                </w:placeholder>
                <w15:appearance w15:val="hidden"/>
              </w:sdtPr>
              <w:sdtEndPr/>
              <w:sdtContent>
                <w:r w:rsidR="007C777A">
                  <w:rPr>
                    <w:noProof/>
                    <w:lang w:val="en-GB"/>
                  </w:rPr>
                  <w:t xml:space="preserve">Meet your Editorial newspaper team: </w:t>
                </w:r>
              </w:sdtContent>
            </w:sdt>
          </w:p>
          <w:p w14:paraId="5D2D0470" w14:textId="77777777" w:rsidR="007C777A" w:rsidRDefault="007C777A" w:rsidP="009D3711">
            <w:pPr>
              <w:pStyle w:val="SmallArticleSubtitle"/>
              <w:rPr>
                <w:noProof/>
                <w:lang w:val="en-GB" w:bidi="en-US"/>
              </w:rPr>
            </w:pPr>
          </w:p>
          <w:p w14:paraId="231013D5" w14:textId="77777777" w:rsidR="007C777A" w:rsidRPr="0013367E" w:rsidRDefault="007C777A" w:rsidP="009D3711">
            <w:pPr>
              <w:pStyle w:val="SmallArticleSubtitle"/>
              <w:rPr>
                <w:noProof/>
                <w:lang w:val="en-GB" w:bidi="en-US"/>
              </w:rPr>
            </w:pPr>
            <w:r w:rsidRPr="00FD04D8">
              <w:rPr>
                <w:noProof/>
                <w:lang w:val="en-GB" w:bidi="en-US"/>
              </w:rPr>
              <w:drawing>
                <wp:inline distT="0" distB="0" distL="0" distR="0" wp14:anchorId="43DC1C26" wp14:editId="5B42B207">
                  <wp:extent cx="4543210" cy="3060072"/>
                  <wp:effectExtent l="0" t="0" r="0" b="698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47360" cy="3062867"/>
                          </a:xfrm>
                          <a:prstGeom prst="rect">
                            <a:avLst/>
                          </a:prstGeom>
                          <a:noFill/>
                          <a:ln>
                            <a:noFill/>
                          </a:ln>
                        </pic:spPr>
                      </pic:pic>
                    </a:graphicData>
                  </a:graphic>
                </wp:inline>
              </w:drawing>
            </w:r>
            <w:r w:rsidRPr="0013367E">
              <w:rPr>
                <w:noProof/>
                <w:lang w:val="en-GB" w:bidi="en-US"/>
              </w:rPr>
              <w:drawing>
                <wp:inline distT="0" distB="0" distL="0" distR="0" wp14:anchorId="5F103A74" wp14:editId="42E122A2">
                  <wp:extent cx="4454305" cy="2873565"/>
                  <wp:effectExtent l="0" t="0" r="3810" b="317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01301" cy="2903883"/>
                          </a:xfrm>
                          <a:prstGeom prst="rect">
                            <a:avLst/>
                          </a:prstGeom>
                          <a:noFill/>
                          <a:ln>
                            <a:noFill/>
                          </a:ln>
                        </pic:spPr>
                      </pic:pic>
                    </a:graphicData>
                  </a:graphic>
                </wp:inline>
              </w:drawing>
            </w:r>
          </w:p>
          <w:p w14:paraId="3AD58F5F" w14:textId="43BE4EAA" w:rsidR="007C777A" w:rsidRDefault="007C777A" w:rsidP="009D3711">
            <w:pPr>
              <w:pStyle w:val="SmallArticleSubtitle"/>
              <w:rPr>
                <w:noProof/>
                <w:lang w:val="en-GB" w:bidi="en-US"/>
              </w:rPr>
            </w:pPr>
            <w:r>
              <w:rPr>
                <w:noProof/>
              </w:rPr>
              <mc:AlternateContent>
                <mc:Choice Requires="wps">
                  <w:drawing>
                    <wp:inline distT="0" distB="0" distL="0" distR="0" wp14:anchorId="5B9E2CE2" wp14:editId="5E2CB417">
                      <wp:extent cx="304800" cy="304800"/>
                      <wp:effectExtent l="0" t="0" r="0" b="0"/>
                      <wp:docPr id="17" name="Rectangle 17" descr="Image previe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56AD06" id="Rectangle 17" o:spid="_x0000_s1026" alt="Image previe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9D3711">
              <w:rPr>
                <w:noProof/>
                <w:lang w:val="en-GB"/>
              </w:rPr>
              <w:t xml:space="preserve"> </w:t>
            </w:r>
          </w:p>
          <w:p w14:paraId="2DEA03CF" w14:textId="3636C8E0" w:rsidR="007C777A" w:rsidRPr="00AE1C6F" w:rsidRDefault="00F60EC2" w:rsidP="009D3711">
            <w:pPr>
              <w:pStyle w:val="SmallArticleSubtitle"/>
              <w:rPr>
                <w:noProof/>
                <w:lang w:val="en-GB"/>
              </w:rPr>
            </w:pPr>
            <w:sdt>
              <w:sdtPr>
                <w:rPr>
                  <w:noProof/>
                  <w:lang w:val="en-GB"/>
                </w:rPr>
                <w:id w:val="358172399"/>
                <w:placeholder>
                  <w:docPart w:val="85832750CAE849728C651281DF43F2CE"/>
                </w:placeholder>
                <w15:appearance w15:val="hidden"/>
              </w:sdtPr>
              <w:sdtEndPr/>
              <w:sdtContent>
                <w:r w:rsidR="009D3711" w:rsidRPr="009D3711">
                  <w:rPr>
                    <w:b/>
                    <w:bCs/>
                    <w:noProof/>
                    <w:sz w:val="52"/>
                    <w:szCs w:val="52"/>
                    <w:lang w:val="en-GB"/>
                  </w:rPr>
                  <w:t>Worship Workers</w:t>
                </w:r>
              </w:sdtContent>
            </w:sdt>
            <w:r w:rsidR="009D3711">
              <w:rPr>
                <w:noProof/>
              </w:rPr>
              <w:t xml:space="preserve"> </w:t>
            </w:r>
            <w:r w:rsidR="007C777A">
              <w:rPr>
                <w:noProof/>
              </w:rPr>
              <mc:AlternateContent>
                <mc:Choice Requires="wps">
                  <w:drawing>
                    <wp:inline distT="0" distB="0" distL="0" distR="0" wp14:anchorId="7405B5F6" wp14:editId="1A2295E1">
                      <wp:extent cx="304800" cy="304800"/>
                      <wp:effectExtent l="0" t="0" r="0" b="0"/>
                      <wp:docPr id="6"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AB3A3D" id="Rectangle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r>
      <w:tr w:rsidR="007C777A" w:rsidRPr="00AE1C6F" w14:paraId="618E28FC" w14:textId="77777777">
        <w:trPr>
          <w:trHeight w:val="220"/>
        </w:trPr>
        <w:tc>
          <w:tcPr>
            <w:tcW w:w="4174" w:type="dxa"/>
            <w:gridSpan w:val="2"/>
            <w:vMerge/>
            <w:tcBorders>
              <w:top w:val="nil"/>
              <w:left w:val="nil"/>
              <w:bottom w:val="nil"/>
              <w:right w:val="nil"/>
            </w:tcBorders>
          </w:tcPr>
          <w:p w14:paraId="0748BAA2" w14:textId="77777777" w:rsidR="007C777A" w:rsidRPr="00AE1C6F" w:rsidRDefault="007C777A">
            <w:pPr>
              <w:pStyle w:val="PhotoCaption"/>
              <w:jc w:val="center"/>
              <w:rPr>
                <w:color w:val="000000" w:themeColor="text1"/>
                <w:lang w:val="en-GB"/>
              </w:rPr>
            </w:pPr>
          </w:p>
        </w:tc>
        <w:tc>
          <w:tcPr>
            <w:tcW w:w="236" w:type="dxa"/>
            <w:vMerge/>
            <w:tcBorders>
              <w:left w:val="nil"/>
              <w:bottom w:val="nil"/>
              <w:right w:val="nil"/>
            </w:tcBorders>
            <w:vAlign w:val="center"/>
          </w:tcPr>
          <w:p w14:paraId="0C2C8B5B" w14:textId="77777777" w:rsidR="007C777A" w:rsidRPr="00AE1C6F" w:rsidRDefault="007C777A">
            <w:pPr>
              <w:jc w:val="center"/>
              <w:rPr>
                <w:noProof/>
                <w:color w:val="000000" w:themeColor="text1"/>
                <w:lang w:val="en-GB"/>
              </w:rPr>
            </w:pPr>
          </w:p>
        </w:tc>
        <w:tc>
          <w:tcPr>
            <w:tcW w:w="4296" w:type="dxa"/>
            <w:gridSpan w:val="3"/>
            <w:vMerge w:val="restart"/>
            <w:tcBorders>
              <w:top w:val="nil"/>
              <w:left w:val="nil"/>
              <w:bottom w:val="nil"/>
              <w:right w:val="nil"/>
            </w:tcBorders>
            <w:vAlign w:val="center"/>
          </w:tcPr>
          <w:p w14:paraId="0F345B26" w14:textId="77777777" w:rsidR="009D3711" w:rsidRDefault="009D3711" w:rsidP="009D3711">
            <w:pPr>
              <w:rPr>
                <w:noProof/>
                <w:lang w:val="en-GB"/>
              </w:rPr>
            </w:pPr>
            <w:r>
              <w:rPr>
                <w:noProof/>
                <w:lang w:val="en-GB"/>
              </w:rPr>
              <w:t>Our Worship workers have been working really hard this year. Here are some words from our leader Miss Bevan: “Worship workers are trying to sort prayer bears out. On Tuesday bible quotes are printed and given out. We display the Bible quotes in our classrooms. On Tuesday if people bring in prayers to read they can read them at the end of Reverend Kerls worship. We are starting to plan a Bible club session and are starting to prepare for the Harvest Eucharist.”</w:t>
            </w:r>
          </w:p>
          <w:p w14:paraId="66998417" w14:textId="77777777" w:rsidR="009D3711" w:rsidRPr="00186009" w:rsidRDefault="009D3711" w:rsidP="009D3711">
            <w:pPr>
              <w:rPr>
                <w:b/>
                <w:bCs/>
                <w:noProof/>
                <w:lang w:val="en-GB"/>
              </w:rPr>
            </w:pPr>
            <w:r w:rsidRPr="00186009">
              <w:rPr>
                <w:b/>
                <w:bCs/>
                <w:noProof/>
                <w:lang w:val="en-GB"/>
              </w:rPr>
              <w:t>By Carys Horan. Young Writer. Yr 6</w:t>
            </w:r>
          </w:p>
          <w:p w14:paraId="23EAE5DF" w14:textId="69F7B8C7" w:rsidR="007C777A" w:rsidRPr="00AE1C6F" w:rsidRDefault="007C777A" w:rsidP="009D3711">
            <w:pPr>
              <w:pStyle w:val="LargeArticleTitle"/>
              <w:rPr>
                <w:noProof/>
                <w:lang w:val="en-GB"/>
              </w:rPr>
            </w:pPr>
          </w:p>
        </w:tc>
        <w:tc>
          <w:tcPr>
            <w:tcW w:w="4297" w:type="dxa"/>
            <w:gridSpan w:val="3"/>
            <w:vMerge w:val="restart"/>
            <w:tcBorders>
              <w:top w:val="nil"/>
              <w:left w:val="nil"/>
              <w:bottom w:val="nil"/>
              <w:right w:val="nil"/>
            </w:tcBorders>
            <w:tcMar>
              <w:top w:w="144" w:type="dxa"/>
              <w:left w:w="144" w:type="dxa"/>
            </w:tcMar>
            <w:vAlign w:val="center"/>
          </w:tcPr>
          <w:p w14:paraId="3B7DBB7B" w14:textId="77777777" w:rsidR="007C777A" w:rsidRPr="00AE1C6F" w:rsidRDefault="007C777A" w:rsidP="009D3711">
            <w:pPr>
              <w:jc w:val="center"/>
              <w:rPr>
                <w:noProof/>
                <w:lang w:val="en-GB"/>
              </w:rPr>
            </w:pPr>
          </w:p>
        </w:tc>
      </w:tr>
      <w:tr w:rsidR="007C777A" w:rsidRPr="00AE1C6F" w14:paraId="04611037" w14:textId="77777777">
        <w:trPr>
          <w:trHeight w:val="1629"/>
        </w:trPr>
        <w:tc>
          <w:tcPr>
            <w:tcW w:w="4174" w:type="dxa"/>
            <w:gridSpan w:val="2"/>
            <w:tcBorders>
              <w:top w:val="nil"/>
              <w:left w:val="nil"/>
              <w:bottom w:val="nil"/>
              <w:right w:val="nil"/>
            </w:tcBorders>
          </w:tcPr>
          <w:p w14:paraId="25C73A71" w14:textId="77777777" w:rsidR="007C777A" w:rsidRPr="00AE1C6F" w:rsidRDefault="007C777A">
            <w:pPr>
              <w:pStyle w:val="PhotoCaption"/>
              <w:jc w:val="center"/>
              <w:rPr>
                <w:color w:val="000000" w:themeColor="text1"/>
                <w:lang w:val="en-GB"/>
              </w:rPr>
            </w:pPr>
            <w:r>
              <w:drawing>
                <wp:inline distT="0" distB="0" distL="0" distR="0" wp14:anchorId="3BDCA7CA" wp14:editId="1B1DBC10">
                  <wp:extent cx="2650490" cy="1247140"/>
                  <wp:effectExtent l="0" t="0" r="0" b="0"/>
                  <wp:docPr id="22" name="Picture 22" descr="About Us - Henllys Church In Wales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About Us - Henllys Church In Wales Schoo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0490" cy="1247140"/>
                          </a:xfrm>
                          <a:prstGeom prst="rect">
                            <a:avLst/>
                          </a:prstGeom>
                          <a:noFill/>
                          <a:ln>
                            <a:noFill/>
                          </a:ln>
                        </pic:spPr>
                      </pic:pic>
                    </a:graphicData>
                  </a:graphic>
                </wp:inline>
              </w:drawing>
            </w:r>
          </w:p>
        </w:tc>
        <w:tc>
          <w:tcPr>
            <w:tcW w:w="236" w:type="dxa"/>
            <w:vMerge w:val="restart"/>
            <w:tcBorders>
              <w:top w:val="nil"/>
              <w:left w:val="nil"/>
              <w:bottom w:val="nil"/>
              <w:right w:val="nil"/>
            </w:tcBorders>
            <w:vAlign w:val="center"/>
          </w:tcPr>
          <w:p w14:paraId="6719D44B" w14:textId="77777777" w:rsidR="007C777A" w:rsidRPr="00AE1C6F" w:rsidRDefault="007C777A">
            <w:pPr>
              <w:jc w:val="center"/>
              <w:rPr>
                <w:noProof/>
                <w:color w:val="000000" w:themeColor="text1"/>
                <w:lang w:val="en-GB"/>
              </w:rPr>
            </w:pPr>
          </w:p>
        </w:tc>
        <w:tc>
          <w:tcPr>
            <w:tcW w:w="4296" w:type="dxa"/>
            <w:gridSpan w:val="3"/>
            <w:vMerge/>
            <w:tcBorders>
              <w:top w:val="nil"/>
              <w:left w:val="nil"/>
              <w:bottom w:val="nil"/>
              <w:right w:val="nil"/>
            </w:tcBorders>
          </w:tcPr>
          <w:p w14:paraId="64F239E1" w14:textId="77777777" w:rsidR="007C777A" w:rsidRPr="00AE1C6F" w:rsidRDefault="007C777A">
            <w:pPr>
              <w:jc w:val="center"/>
              <w:rPr>
                <w:noProof/>
                <w:lang w:val="en-GB"/>
              </w:rPr>
            </w:pPr>
          </w:p>
        </w:tc>
        <w:tc>
          <w:tcPr>
            <w:tcW w:w="4297" w:type="dxa"/>
            <w:gridSpan w:val="3"/>
            <w:vMerge/>
            <w:tcBorders>
              <w:top w:val="nil"/>
              <w:left w:val="nil"/>
              <w:bottom w:val="nil"/>
              <w:right w:val="nil"/>
            </w:tcBorders>
            <w:tcMar>
              <w:top w:w="144" w:type="dxa"/>
              <w:left w:w="144" w:type="dxa"/>
            </w:tcMar>
          </w:tcPr>
          <w:p w14:paraId="3BA35783" w14:textId="77777777" w:rsidR="007C777A" w:rsidRPr="00AE1C6F" w:rsidRDefault="007C777A">
            <w:pPr>
              <w:jc w:val="center"/>
              <w:rPr>
                <w:noProof/>
                <w:lang w:val="en-GB"/>
              </w:rPr>
            </w:pPr>
          </w:p>
        </w:tc>
      </w:tr>
      <w:tr w:rsidR="007C777A" w:rsidRPr="00AE1C6F" w14:paraId="6B52CF9B" w14:textId="77777777">
        <w:trPr>
          <w:trHeight w:val="1008"/>
        </w:trPr>
        <w:tc>
          <w:tcPr>
            <w:tcW w:w="4174" w:type="dxa"/>
            <w:gridSpan w:val="2"/>
            <w:tcBorders>
              <w:top w:val="nil"/>
              <w:left w:val="nil"/>
              <w:bottom w:val="nil"/>
              <w:right w:val="nil"/>
            </w:tcBorders>
          </w:tcPr>
          <w:p w14:paraId="1AB7B65F" w14:textId="77777777" w:rsidR="007C777A" w:rsidRPr="00AE1C6F" w:rsidRDefault="00F60EC2">
            <w:pPr>
              <w:pStyle w:val="PhotoCaption"/>
              <w:jc w:val="center"/>
              <w:rPr>
                <w:color w:val="000000" w:themeColor="text1"/>
                <w:lang w:val="en-GB"/>
              </w:rPr>
            </w:pPr>
            <w:sdt>
              <w:sdtPr>
                <w:rPr>
                  <w:color w:val="000000" w:themeColor="text1"/>
                  <w:lang w:val="en-GB"/>
                </w:rPr>
                <w:id w:val="-1173942399"/>
                <w:placeholder>
                  <w:docPart w:val="D2BDEF56C3D748379734970E1867EA59"/>
                </w:placeholder>
                <w15:appearance w15:val="hidden"/>
              </w:sdtPr>
              <w:sdtEndPr/>
              <w:sdtContent>
                <w:r w:rsidR="007C777A">
                  <w:rPr>
                    <w:color w:val="000000" w:themeColor="text1"/>
                    <w:lang w:val="en-GB"/>
                  </w:rPr>
                  <w:t>We are very roud of our school and we are excited as young writers to bring pupils and parents news from school written by us.</w:t>
                </w:r>
              </w:sdtContent>
            </w:sdt>
          </w:p>
        </w:tc>
        <w:tc>
          <w:tcPr>
            <w:tcW w:w="236" w:type="dxa"/>
            <w:vMerge/>
            <w:tcBorders>
              <w:top w:val="nil"/>
              <w:left w:val="nil"/>
              <w:bottom w:val="nil"/>
              <w:right w:val="nil"/>
            </w:tcBorders>
            <w:vAlign w:val="center"/>
          </w:tcPr>
          <w:p w14:paraId="14DC0A52" w14:textId="77777777" w:rsidR="007C777A" w:rsidRPr="00AE1C6F" w:rsidRDefault="007C777A">
            <w:pPr>
              <w:jc w:val="center"/>
              <w:rPr>
                <w:noProof/>
                <w:color w:val="000000" w:themeColor="text1"/>
                <w:lang w:val="en-GB"/>
              </w:rPr>
            </w:pPr>
          </w:p>
        </w:tc>
        <w:tc>
          <w:tcPr>
            <w:tcW w:w="4296" w:type="dxa"/>
            <w:gridSpan w:val="3"/>
            <w:vMerge/>
            <w:tcBorders>
              <w:top w:val="nil"/>
              <w:left w:val="nil"/>
              <w:bottom w:val="nil"/>
              <w:right w:val="nil"/>
            </w:tcBorders>
            <w:tcMar>
              <w:top w:w="144" w:type="dxa"/>
              <w:bottom w:w="144" w:type="dxa"/>
              <w:right w:w="144" w:type="dxa"/>
            </w:tcMar>
          </w:tcPr>
          <w:p w14:paraId="58849AEB" w14:textId="77777777" w:rsidR="007C777A" w:rsidRPr="00AE1C6F" w:rsidRDefault="007C777A">
            <w:pPr>
              <w:jc w:val="center"/>
              <w:rPr>
                <w:noProof/>
                <w:color w:val="000000" w:themeColor="text1"/>
                <w:lang w:val="en-GB"/>
              </w:rPr>
            </w:pPr>
          </w:p>
        </w:tc>
        <w:tc>
          <w:tcPr>
            <w:tcW w:w="4297" w:type="dxa"/>
            <w:gridSpan w:val="3"/>
            <w:vMerge/>
            <w:tcBorders>
              <w:top w:val="nil"/>
              <w:left w:val="nil"/>
              <w:bottom w:val="nil"/>
              <w:right w:val="nil"/>
            </w:tcBorders>
            <w:tcMar>
              <w:top w:w="144" w:type="dxa"/>
              <w:left w:w="144" w:type="dxa"/>
              <w:bottom w:w="144" w:type="dxa"/>
            </w:tcMar>
          </w:tcPr>
          <w:p w14:paraId="72380CE0" w14:textId="77777777" w:rsidR="007C777A" w:rsidRPr="00AE1C6F" w:rsidRDefault="007C777A">
            <w:pPr>
              <w:jc w:val="center"/>
              <w:rPr>
                <w:noProof/>
                <w:lang w:val="en-GB"/>
              </w:rPr>
            </w:pPr>
          </w:p>
        </w:tc>
      </w:tr>
      <w:tr w:rsidR="007C777A" w:rsidRPr="00AE1C6F" w14:paraId="2AC0C5C2" w14:textId="77777777">
        <w:trPr>
          <w:trHeight w:val="288"/>
        </w:trPr>
        <w:tc>
          <w:tcPr>
            <w:tcW w:w="13003" w:type="dxa"/>
            <w:gridSpan w:val="9"/>
            <w:tcBorders>
              <w:top w:val="nil"/>
              <w:left w:val="nil"/>
              <w:bottom w:val="thickThinMediumGap" w:sz="24" w:space="0" w:color="auto"/>
              <w:right w:val="nil"/>
            </w:tcBorders>
            <w:vAlign w:val="center"/>
          </w:tcPr>
          <w:p w14:paraId="62F34C3E" w14:textId="77777777" w:rsidR="007C777A" w:rsidRPr="00AE1C6F" w:rsidRDefault="007C777A">
            <w:pPr>
              <w:pStyle w:val="NoSpacing"/>
              <w:jc w:val="center"/>
              <w:rPr>
                <w:noProof/>
                <w:lang w:val="en-GB"/>
              </w:rPr>
            </w:pPr>
          </w:p>
        </w:tc>
      </w:tr>
      <w:tr w:rsidR="007C777A" w:rsidRPr="00AE1C6F" w14:paraId="0F610706" w14:textId="77777777">
        <w:trPr>
          <w:trHeight w:val="288"/>
        </w:trPr>
        <w:tc>
          <w:tcPr>
            <w:tcW w:w="13003" w:type="dxa"/>
            <w:gridSpan w:val="9"/>
            <w:tcBorders>
              <w:top w:val="thickThinMediumGap" w:sz="24" w:space="0" w:color="auto"/>
              <w:left w:val="nil"/>
              <w:bottom w:val="nil"/>
              <w:right w:val="nil"/>
            </w:tcBorders>
            <w:vAlign w:val="center"/>
          </w:tcPr>
          <w:p w14:paraId="406F7825" w14:textId="77777777" w:rsidR="007C777A" w:rsidRPr="00AE1C6F" w:rsidRDefault="007C777A">
            <w:pPr>
              <w:pStyle w:val="NoSpacing"/>
              <w:jc w:val="center"/>
              <w:rPr>
                <w:noProof/>
                <w:lang w:val="en-GB"/>
              </w:rPr>
            </w:pPr>
          </w:p>
        </w:tc>
      </w:tr>
      <w:tr w:rsidR="007C777A" w:rsidRPr="00AE1C6F" w14:paraId="1F186C73" w14:textId="77777777">
        <w:tblPrEx>
          <w:tblCellMar>
            <w:left w:w="108" w:type="dxa"/>
            <w:right w:w="108" w:type="dxa"/>
          </w:tblCellMar>
        </w:tblPrEx>
        <w:trPr>
          <w:trHeight w:val="20"/>
        </w:trPr>
        <w:tc>
          <w:tcPr>
            <w:tcW w:w="5938" w:type="dxa"/>
            <w:gridSpan w:val="4"/>
            <w:tcBorders>
              <w:top w:val="thinThickSmallGap" w:sz="24" w:space="0" w:color="auto"/>
              <w:left w:val="nil"/>
              <w:bottom w:val="nil"/>
              <w:right w:val="nil"/>
            </w:tcBorders>
          </w:tcPr>
          <w:p w14:paraId="18573405" w14:textId="77777777" w:rsidR="007C777A" w:rsidRPr="00AE1C6F" w:rsidRDefault="007C777A">
            <w:pPr>
              <w:pStyle w:val="NoSpacing"/>
              <w:jc w:val="center"/>
              <w:rPr>
                <w:noProof/>
                <w:lang w:val="en-GB"/>
              </w:rPr>
            </w:pPr>
          </w:p>
        </w:tc>
        <w:tc>
          <w:tcPr>
            <w:tcW w:w="1080" w:type="dxa"/>
            <w:tcBorders>
              <w:top w:val="nil"/>
              <w:left w:val="nil"/>
              <w:bottom w:val="nil"/>
              <w:right w:val="nil"/>
            </w:tcBorders>
          </w:tcPr>
          <w:p w14:paraId="64735830" w14:textId="77777777" w:rsidR="007C777A" w:rsidRPr="00AE1C6F" w:rsidRDefault="007C777A">
            <w:pPr>
              <w:pStyle w:val="NoSpacing"/>
              <w:jc w:val="center"/>
              <w:rPr>
                <w:noProof/>
                <w:lang w:val="en-GB"/>
              </w:rPr>
            </w:pPr>
          </w:p>
        </w:tc>
        <w:tc>
          <w:tcPr>
            <w:tcW w:w="5985" w:type="dxa"/>
            <w:gridSpan w:val="4"/>
            <w:tcBorders>
              <w:top w:val="thinThickSmallGap" w:sz="24" w:space="0" w:color="auto"/>
              <w:left w:val="nil"/>
              <w:bottom w:val="nil"/>
              <w:right w:val="nil"/>
            </w:tcBorders>
          </w:tcPr>
          <w:p w14:paraId="380B285E" w14:textId="77777777" w:rsidR="007C777A" w:rsidRPr="00AE1C6F" w:rsidRDefault="007C777A">
            <w:pPr>
              <w:pStyle w:val="NoSpacing"/>
              <w:jc w:val="center"/>
              <w:rPr>
                <w:noProof/>
                <w:lang w:val="en-GB"/>
              </w:rPr>
            </w:pPr>
          </w:p>
        </w:tc>
      </w:tr>
    </w:tbl>
    <w:p w14:paraId="07054A81" w14:textId="77777777" w:rsidR="007C777A" w:rsidRPr="00AE1C6F" w:rsidRDefault="007C777A" w:rsidP="007C777A">
      <w:pPr>
        <w:jc w:val="center"/>
        <w:rPr>
          <w:noProof/>
          <w:color w:val="000000" w:themeColor="text1"/>
          <w:lang w:val="en-GB"/>
        </w:rPr>
        <w:sectPr w:rsidR="007C777A" w:rsidRPr="00AE1C6F" w:rsidSect="007C777A">
          <w:pgSz w:w="15840" w:h="24480" w:code="3"/>
          <w:pgMar w:top="1440" w:right="1440" w:bottom="0" w:left="1440" w:header="720" w:footer="432" w:gutter="0"/>
          <w:cols w:space="720"/>
          <w:titlePg/>
          <w:docGrid w:linePitch="360"/>
        </w:sectPr>
      </w:pPr>
    </w:p>
    <w:tbl>
      <w:tblPr>
        <w:tblStyle w:val="TableGrid"/>
        <w:tblW w:w="5000" w:type="pct"/>
        <w:tblLayout w:type="fixed"/>
        <w:tblLook w:val="04A0" w:firstRow="1" w:lastRow="0" w:firstColumn="1" w:lastColumn="0" w:noHBand="0" w:noVBand="1"/>
      </w:tblPr>
      <w:tblGrid>
        <w:gridCol w:w="2273"/>
        <w:gridCol w:w="722"/>
        <w:gridCol w:w="3101"/>
        <w:gridCol w:w="645"/>
        <w:gridCol w:w="2285"/>
      </w:tblGrid>
      <w:tr w:rsidR="007C777A" w:rsidRPr="00AE1C6F" w14:paraId="62C7D63A" w14:textId="77777777" w:rsidTr="009D3711">
        <w:trPr>
          <w:trHeight w:val="864"/>
        </w:trPr>
        <w:tc>
          <w:tcPr>
            <w:tcW w:w="2273" w:type="dxa"/>
            <w:tcBorders>
              <w:top w:val="nil"/>
              <w:left w:val="nil"/>
              <w:bottom w:val="thickThinMediumGap" w:sz="24" w:space="0" w:color="auto"/>
              <w:right w:val="nil"/>
            </w:tcBorders>
            <w:vAlign w:val="center"/>
          </w:tcPr>
          <w:p w14:paraId="073D0F75" w14:textId="4BDAB19F" w:rsidR="007C777A" w:rsidRPr="00AE1C6F" w:rsidRDefault="00F60EC2">
            <w:pPr>
              <w:pStyle w:val="MastheadCopy"/>
              <w:rPr>
                <w:noProof/>
                <w:lang w:val="en-GB"/>
              </w:rPr>
            </w:pPr>
            <w:sdt>
              <w:sdtPr>
                <w:rPr>
                  <w:noProof/>
                  <w:lang w:val="en-GB"/>
                </w:rPr>
                <w:id w:val="1188098485"/>
                <w:placeholder>
                  <w:docPart w:val="9803C06DF1764C01B34C244A0384229B"/>
                </w:placeholder>
                <w15:appearance w15:val="hidden"/>
              </w:sdtPr>
              <w:sdtEndPr/>
              <w:sdtContent>
                <w:r w:rsidR="007C777A">
                  <w:rPr>
                    <w:noProof/>
                    <w:lang w:val="en-GB"/>
                  </w:rPr>
                  <w:t>Friday 10</w:t>
                </w:r>
                <w:r w:rsidR="007C777A" w:rsidRPr="00186009">
                  <w:rPr>
                    <w:noProof/>
                    <w:vertAlign w:val="superscript"/>
                    <w:lang w:val="en-GB"/>
                  </w:rPr>
                  <w:t>th</w:t>
                </w:r>
                <w:r w:rsidR="007C777A">
                  <w:rPr>
                    <w:noProof/>
                    <w:lang w:val="en-GB"/>
                  </w:rPr>
                  <w:t xml:space="preserve"> October 2025</w:t>
                </w:r>
              </w:sdtContent>
            </w:sdt>
          </w:p>
        </w:tc>
        <w:tc>
          <w:tcPr>
            <w:tcW w:w="4468" w:type="dxa"/>
            <w:gridSpan w:val="3"/>
            <w:tcBorders>
              <w:top w:val="nil"/>
              <w:left w:val="nil"/>
              <w:bottom w:val="thickThinMediumGap" w:sz="24" w:space="0" w:color="auto"/>
              <w:right w:val="nil"/>
            </w:tcBorders>
            <w:vAlign w:val="center"/>
          </w:tcPr>
          <w:p w14:paraId="4C86ACBB" w14:textId="77777777" w:rsidR="007C777A" w:rsidRPr="00AE1C6F" w:rsidRDefault="00F60EC2">
            <w:pPr>
              <w:pStyle w:val="Header"/>
              <w:rPr>
                <w:noProof/>
                <w:lang w:val="en-GB"/>
              </w:rPr>
            </w:pPr>
            <w:sdt>
              <w:sdtPr>
                <w:rPr>
                  <w:noProof/>
                  <w:lang w:val="en-GB"/>
                </w:rPr>
                <w:id w:val="1539932874"/>
                <w:placeholder>
                  <w:docPart w:val="8B9ADE1BF3514EAEAEDD0674F1DF92A8"/>
                </w:placeholder>
                <w15:appearance w15:val="hidden"/>
              </w:sdtPr>
              <w:sdtEndPr/>
              <w:sdtContent>
                <w:r w:rsidR="007C777A">
                  <w:rPr>
                    <w:noProof/>
                    <w:lang w:val="en-GB"/>
                  </w:rPr>
                  <w:t>The Henllys Herald</w:t>
                </w:r>
              </w:sdtContent>
            </w:sdt>
          </w:p>
        </w:tc>
        <w:tc>
          <w:tcPr>
            <w:tcW w:w="2285" w:type="dxa"/>
            <w:tcBorders>
              <w:top w:val="nil"/>
              <w:left w:val="nil"/>
              <w:bottom w:val="thickThinMediumGap" w:sz="24" w:space="0" w:color="auto"/>
              <w:right w:val="nil"/>
            </w:tcBorders>
            <w:vAlign w:val="center"/>
          </w:tcPr>
          <w:p w14:paraId="659D68BC" w14:textId="77777777" w:rsidR="007C777A" w:rsidRPr="00AE1C6F" w:rsidRDefault="00F60EC2">
            <w:pPr>
              <w:pStyle w:val="MastheadCopy"/>
              <w:rPr>
                <w:noProof/>
                <w:lang w:val="en-GB"/>
              </w:rPr>
            </w:pPr>
            <w:sdt>
              <w:sdtPr>
                <w:rPr>
                  <w:noProof/>
                  <w:lang w:val="en-GB"/>
                </w:rPr>
                <w:id w:val="1693266266"/>
                <w:placeholder>
                  <w:docPart w:val="EE3C9246CF7043A79932B818529182B2"/>
                </w:placeholder>
                <w15:appearance w15:val="hidden"/>
              </w:sdtPr>
              <w:sdtEndPr/>
              <w:sdtContent>
                <w:r w:rsidR="007C777A">
                  <w:rPr>
                    <w:noProof/>
                    <w:lang w:val="en-GB"/>
                  </w:rPr>
                  <w:t>Issue #1</w:t>
                </w:r>
              </w:sdtContent>
            </w:sdt>
          </w:p>
        </w:tc>
      </w:tr>
      <w:tr w:rsidR="007C777A" w:rsidRPr="00AE1C6F" w14:paraId="15A5B94E" w14:textId="77777777" w:rsidTr="009D3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7"/>
        </w:trPr>
        <w:tc>
          <w:tcPr>
            <w:tcW w:w="9026" w:type="dxa"/>
            <w:gridSpan w:val="5"/>
            <w:tcBorders>
              <w:top w:val="thickThinMediumGap" w:sz="24" w:space="0" w:color="auto"/>
            </w:tcBorders>
            <w:tcMar>
              <w:top w:w="288" w:type="dxa"/>
              <w:left w:w="115" w:type="dxa"/>
              <w:right w:w="115" w:type="dxa"/>
            </w:tcMar>
          </w:tcPr>
          <w:p w14:paraId="2E61BEC4" w14:textId="0258FAA4" w:rsidR="00363649" w:rsidRDefault="00363649" w:rsidP="009D3711">
            <w:pPr>
              <w:pStyle w:val="LargeArticleTitle"/>
              <w:rPr>
                <w:noProof/>
                <w:sz w:val="56"/>
                <w:szCs w:val="24"/>
                <w:lang w:val="en-GB"/>
              </w:rPr>
            </w:pPr>
            <w:r w:rsidRPr="00A301EC">
              <w:rPr>
                <w:noProof/>
                <w:lang w:val="en-GB"/>
              </w:rPr>
              <w:drawing>
                <wp:anchor distT="0" distB="0" distL="114300" distR="114300" simplePos="0" relativeHeight="251659264" behindDoc="1" locked="0" layoutInCell="1" allowOverlap="1" wp14:anchorId="76E01E98" wp14:editId="42B5A176">
                  <wp:simplePos x="0" y="0"/>
                  <wp:positionH relativeFrom="column">
                    <wp:posOffset>-73025</wp:posOffset>
                  </wp:positionH>
                  <wp:positionV relativeFrom="paragraph">
                    <wp:posOffset>148590</wp:posOffset>
                  </wp:positionV>
                  <wp:extent cx="2051685" cy="1781810"/>
                  <wp:effectExtent l="0" t="0" r="5715" b="8890"/>
                  <wp:wrapTight wrapText="bothSides">
                    <wp:wrapPolygon edited="0">
                      <wp:start x="0" y="0"/>
                      <wp:lineTo x="0" y="21477"/>
                      <wp:lineTo x="21460" y="21477"/>
                      <wp:lineTo x="2146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685" cy="1781810"/>
                          </a:xfrm>
                          <a:prstGeom prst="rect">
                            <a:avLst/>
                          </a:prstGeom>
                          <a:noFill/>
                          <a:ln>
                            <a:noFill/>
                          </a:ln>
                        </pic:spPr>
                      </pic:pic>
                    </a:graphicData>
                  </a:graphic>
                  <wp14:sizeRelH relativeFrom="margin">
                    <wp14:pctWidth>0</wp14:pctWidth>
                  </wp14:sizeRelH>
                  <wp14:sizeRelV relativeFrom="margin">
                    <wp14:pctHeight>0</wp14:pctHeight>
                  </wp14:sizeRelV>
                </wp:anchor>
              </w:drawing>
            </w:r>
            <w:sdt>
              <w:sdtPr>
                <w:rPr>
                  <w:noProof/>
                  <w:sz w:val="56"/>
                  <w:szCs w:val="24"/>
                  <w:lang w:val="en-GB"/>
                </w:rPr>
                <w:id w:val="-1425865282"/>
                <w:placeholder>
                  <w:docPart w:val="00E40D1536424762A8F4AB9C424810CB"/>
                </w:placeholder>
                <w15:appearance w15:val="hidden"/>
              </w:sdtPr>
              <w:sdtEndPr/>
              <w:sdtContent>
                <w:r w:rsidRPr="00363649">
                  <w:rPr>
                    <w:noProof/>
                    <w:sz w:val="56"/>
                    <w:szCs w:val="24"/>
                    <w:lang w:val="en-GB"/>
                  </w:rPr>
                  <w:t>Meet our Deputy Head.</w:t>
                </w:r>
                <w:r w:rsidRPr="00363649">
                  <w:rPr>
                    <w:noProof/>
                    <w:sz w:val="44"/>
                    <w:szCs w:val="24"/>
                    <w:lang w:val="en-GB"/>
                  </w:rPr>
                  <w:t xml:space="preserve"> </w:t>
                </w:r>
                <w:sdt>
                  <w:sdtPr>
                    <w:rPr>
                      <w:noProof/>
                      <w:sz w:val="44"/>
                      <w:szCs w:val="24"/>
                      <w:lang w:val="en-GB"/>
                    </w:rPr>
                    <w:id w:val="-1642881033"/>
                    <w:placeholder>
                      <w:docPart w:val="2C3C7D9C40474EFF8802A1A08FC2366F"/>
                    </w:placeholder>
                    <w15:appearance w15:val="hidden"/>
                  </w:sdtPr>
                  <w:sdtEndPr/>
                  <w:sdtContent>
                    <w:r w:rsidRPr="00363649">
                      <w:rPr>
                        <w:noProof/>
                        <w:sz w:val="32"/>
                        <w:szCs w:val="18"/>
                        <w:lang w:val="en-GB"/>
                      </w:rPr>
                      <w:t>An interview with Mr Cleverley.</w:t>
                    </w:r>
                  </w:sdtContent>
                </w:sdt>
              </w:sdtContent>
            </w:sdt>
          </w:p>
          <w:p w14:paraId="6095C411" w14:textId="2EC5E06F" w:rsidR="007C777A" w:rsidRDefault="007C777A" w:rsidP="009D3711">
            <w:pPr>
              <w:pStyle w:val="LargeArticleSubtitle"/>
              <w:rPr>
                <w:noProof/>
                <w:sz w:val="20"/>
                <w:szCs w:val="10"/>
                <w:lang w:val="en-GB"/>
              </w:rPr>
            </w:pPr>
          </w:p>
          <w:p w14:paraId="732DC504" w14:textId="77777777" w:rsidR="00363649" w:rsidRDefault="00363649" w:rsidP="004243F8">
            <w:pPr>
              <w:spacing w:after="0"/>
              <w:jc w:val="both"/>
              <w:rPr>
                <w:b/>
                <w:bCs/>
                <w:noProof/>
                <w:lang w:val="en-GB"/>
              </w:rPr>
            </w:pPr>
            <w:r>
              <w:rPr>
                <w:b/>
                <w:bCs/>
                <w:noProof/>
                <w:lang w:val="en-GB"/>
              </w:rPr>
              <w:t>What have you enjoyed most in your first year at Henllys Church?</w:t>
            </w:r>
          </w:p>
          <w:p w14:paraId="3DEC0F9B" w14:textId="77777777" w:rsidR="00363649" w:rsidRDefault="00363649" w:rsidP="004243F8">
            <w:pPr>
              <w:spacing w:after="0"/>
              <w:jc w:val="both"/>
              <w:rPr>
                <w:noProof/>
                <w:lang w:val="en-GB"/>
              </w:rPr>
            </w:pPr>
            <w:r>
              <w:rPr>
                <w:noProof/>
                <w:lang w:val="en-GB"/>
              </w:rPr>
              <w:t>All the community is very friendly. The parents, the children and (most of) the staff have been amazing to get to know!</w:t>
            </w:r>
          </w:p>
          <w:p w14:paraId="69D27FFD" w14:textId="78E50FA7" w:rsidR="00363649" w:rsidRPr="00902320" w:rsidRDefault="00363649" w:rsidP="004243F8">
            <w:pPr>
              <w:spacing w:after="0"/>
              <w:jc w:val="both"/>
              <w:rPr>
                <w:b/>
                <w:bCs/>
                <w:noProof/>
                <w:lang w:val="en-GB"/>
              </w:rPr>
            </w:pPr>
            <w:r>
              <w:rPr>
                <w:b/>
                <w:bCs/>
                <w:noProof/>
                <w:lang w:val="en-GB"/>
              </w:rPr>
              <w:t>What have you brought with you th</w:t>
            </w:r>
            <w:r w:rsidR="00B4703E">
              <w:rPr>
                <w:b/>
                <w:bCs/>
                <w:noProof/>
                <w:lang w:val="en-GB"/>
              </w:rPr>
              <w:t>a</w:t>
            </w:r>
            <w:r>
              <w:rPr>
                <w:b/>
                <w:bCs/>
                <w:noProof/>
                <w:lang w:val="en-GB"/>
              </w:rPr>
              <w:t>t helps Henllys to shine?</w:t>
            </w:r>
            <w:r w:rsidR="00902320">
              <w:rPr>
                <w:b/>
                <w:bCs/>
                <w:noProof/>
                <w:lang w:val="en-GB"/>
              </w:rPr>
              <w:t xml:space="preserve"> </w:t>
            </w:r>
            <w:r>
              <w:rPr>
                <w:noProof/>
                <w:lang w:val="en-GB"/>
              </w:rPr>
              <w:t>I hope I have brought some fun and enjoyment to my classes. I have definitely brought a spreadsheet!</w:t>
            </w:r>
          </w:p>
          <w:p w14:paraId="4B850B77" w14:textId="77777777" w:rsidR="00363649" w:rsidRDefault="00363649" w:rsidP="004243F8">
            <w:pPr>
              <w:spacing w:after="0"/>
              <w:jc w:val="both"/>
              <w:rPr>
                <w:b/>
                <w:bCs/>
                <w:noProof/>
                <w:lang w:val="en-GB"/>
              </w:rPr>
            </w:pPr>
            <w:r>
              <w:rPr>
                <w:b/>
                <w:bCs/>
                <w:noProof/>
                <w:lang w:val="en-GB"/>
              </w:rPr>
              <w:t>Tell us three things about you…</w:t>
            </w:r>
          </w:p>
          <w:p w14:paraId="4A15A60D" w14:textId="77777777" w:rsidR="00363649" w:rsidRPr="00363649" w:rsidRDefault="00363649" w:rsidP="004243F8">
            <w:pPr>
              <w:spacing w:after="0"/>
              <w:jc w:val="both"/>
              <w:rPr>
                <w:noProof/>
                <w:lang w:val="en-GB"/>
              </w:rPr>
            </w:pPr>
            <w:r w:rsidRPr="00363649">
              <w:rPr>
                <w:noProof/>
                <w:lang w:val="en-GB"/>
              </w:rPr>
              <w:t>I love to travel and have been lucky to see many countries.</w:t>
            </w:r>
          </w:p>
          <w:p w14:paraId="01BE2156" w14:textId="77777777" w:rsidR="00363649" w:rsidRPr="00363649" w:rsidRDefault="00363649" w:rsidP="004243F8">
            <w:pPr>
              <w:spacing w:after="0"/>
              <w:jc w:val="both"/>
              <w:rPr>
                <w:noProof/>
                <w:lang w:val="en-GB"/>
              </w:rPr>
            </w:pPr>
            <w:r w:rsidRPr="00363649">
              <w:rPr>
                <w:noProof/>
                <w:lang w:val="en-GB"/>
              </w:rPr>
              <w:t xml:space="preserve">I have 3 children, who play lots of sports. </w:t>
            </w:r>
          </w:p>
          <w:sdt>
            <w:sdtPr>
              <w:rPr>
                <w:noProof/>
                <w:lang w:val="en-GB"/>
              </w:rPr>
              <w:id w:val="-466121410"/>
              <w:placeholder>
                <w:docPart w:val="A09386DA7DBC46979E57EBC8AE31E00C"/>
              </w:placeholder>
              <w15:appearance w15:val="hidden"/>
            </w:sdtPr>
            <w:sdtEndPr/>
            <w:sdtContent>
              <w:p w14:paraId="16692EE7" w14:textId="77777777" w:rsidR="00363649" w:rsidRDefault="00363649" w:rsidP="004243F8">
                <w:pPr>
                  <w:spacing w:after="0"/>
                  <w:jc w:val="both"/>
                  <w:rPr>
                    <w:noProof/>
                    <w:lang w:val="en-GB"/>
                  </w:rPr>
                </w:pPr>
                <w:r w:rsidRPr="00363649">
                  <w:rPr>
                    <w:noProof/>
                    <w:lang w:val="en-GB"/>
                  </w:rPr>
                  <w:t>I love the mighty Aston Villa!</w:t>
                </w:r>
              </w:p>
              <w:p w14:paraId="2F51AA2F" w14:textId="77777777" w:rsidR="00902320" w:rsidRDefault="00902320" w:rsidP="004243F8">
                <w:pPr>
                  <w:spacing w:after="0"/>
                  <w:jc w:val="both"/>
                  <w:rPr>
                    <w:noProof/>
                    <w:lang w:val="en-GB"/>
                  </w:rPr>
                </w:pPr>
              </w:p>
              <w:p w14:paraId="131E8A20" w14:textId="12AA0816" w:rsidR="00902320" w:rsidRPr="00363649" w:rsidRDefault="00902320" w:rsidP="004243F8">
                <w:pPr>
                  <w:spacing w:after="0"/>
                  <w:jc w:val="both"/>
                  <w:rPr>
                    <w:noProof/>
                    <w:lang w:val="en-GB"/>
                  </w:rPr>
                </w:pPr>
                <w:r w:rsidRPr="00902320">
                  <w:rPr>
                    <w:b/>
                    <w:bCs/>
                    <w:noProof/>
                    <w:lang w:val="en-GB"/>
                  </w:rPr>
                  <w:t>By Ivy Priest. Young Writer. Yr 6.</w:t>
                </w:r>
              </w:p>
            </w:sdtContent>
          </w:sdt>
        </w:tc>
      </w:tr>
      <w:tr w:rsidR="007C777A" w:rsidRPr="00DC3E18" w14:paraId="6636BD13" w14:textId="77777777" w:rsidTr="009D3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7"/>
        </w:trPr>
        <w:tc>
          <w:tcPr>
            <w:tcW w:w="2995" w:type="dxa"/>
            <w:gridSpan w:val="2"/>
            <w:tcMar>
              <w:top w:w="288" w:type="dxa"/>
              <w:left w:w="115" w:type="dxa"/>
              <w:bottom w:w="144" w:type="dxa"/>
              <w:right w:w="144" w:type="dxa"/>
            </w:tcMar>
          </w:tcPr>
          <w:p w14:paraId="3B0852A0" w14:textId="77777777" w:rsidR="009D3711" w:rsidRPr="00363649" w:rsidRDefault="009D3711" w:rsidP="004243F8">
            <w:pPr>
              <w:pStyle w:val="LargeArticleTitle"/>
              <w:jc w:val="both"/>
              <w:rPr>
                <w:noProof/>
                <w:sz w:val="48"/>
                <w:szCs w:val="20"/>
                <w:lang w:val="en-GB"/>
              </w:rPr>
            </w:pPr>
            <w:r w:rsidRPr="00363649">
              <w:rPr>
                <w:noProof/>
                <w:sz w:val="48"/>
                <w:szCs w:val="20"/>
                <w:lang w:val="en-GB"/>
              </w:rPr>
              <w:t>Sports Ambassadors</w:t>
            </w:r>
          </w:p>
          <w:p w14:paraId="49569C77" w14:textId="77777777" w:rsidR="009D3711" w:rsidRDefault="009D3711" w:rsidP="004243F8">
            <w:pPr>
              <w:jc w:val="both"/>
              <w:rPr>
                <w:lang w:val="en-GB"/>
              </w:rPr>
            </w:pPr>
            <w:r>
              <w:rPr>
                <w:lang w:val="en-GB"/>
              </w:rPr>
              <w:t>As sports ambassadors we make sure all pupils in the school stay healthy and fit, we also help to look after sports equipment to be used again and again. We create warm ups and games for younger children and we try to encourage pupils to try new sports. This will help us to make the school a healthier place for all pupils.</w:t>
            </w:r>
          </w:p>
          <w:p w14:paraId="1ABD60FE" w14:textId="77777777" w:rsidR="009D3711" w:rsidRDefault="009D3711" w:rsidP="004243F8">
            <w:pPr>
              <w:pStyle w:val="LargeArticleTitle"/>
              <w:jc w:val="both"/>
              <w:rPr>
                <w:b/>
                <w:bCs/>
                <w:sz w:val="20"/>
                <w:szCs w:val="20"/>
                <w:lang w:val="en-GB"/>
              </w:rPr>
            </w:pPr>
            <w:r w:rsidRPr="00363649">
              <w:rPr>
                <w:b/>
                <w:bCs/>
                <w:sz w:val="20"/>
                <w:szCs w:val="20"/>
                <w:lang w:val="en-GB"/>
              </w:rPr>
              <w:t>By Leo Farrelly, Young Writer. Yr5</w:t>
            </w:r>
          </w:p>
          <w:p w14:paraId="02BA1DE6" w14:textId="77777777" w:rsidR="007C777A" w:rsidRPr="00A301EC" w:rsidRDefault="007C777A" w:rsidP="00902320">
            <w:pPr>
              <w:rPr>
                <w:noProof/>
                <w:lang w:val="en-GB"/>
              </w:rPr>
            </w:pPr>
          </w:p>
        </w:tc>
        <w:sdt>
          <w:sdtPr>
            <w:rPr>
              <w:rFonts w:asciiTheme="minorHAnsi" w:hAnsiTheme="minorHAnsi"/>
              <w:noProof/>
              <w:sz w:val="24"/>
              <w:lang w:val="en-GB"/>
            </w:rPr>
            <w:id w:val="-2057996076"/>
            <w:placeholder>
              <w:docPart w:val="53FEBCA5C1194D558F972E22CE5161CE"/>
            </w:placeholder>
            <w15:appearance w15:val="hidden"/>
          </w:sdtPr>
          <w:sdtEndPr>
            <w:rPr>
              <w:b/>
              <w:bCs/>
              <w:sz w:val="22"/>
            </w:rPr>
          </w:sdtEndPr>
          <w:sdtContent>
            <w:tc>
              <w:tcPr>
                <w:tcW w:w="3101" w:type="dxa"/>
                <w:tcMar>
                  <w:top w:w="288" w:type="dxa"/>
                  <w:left w:w="115" w:type="dxa"/>
                  <w:bottom w:w="144" w:type="dxa"/>
                  <w:right w:w="115" w:type="dxa"/>
                </w:tcMar>
              </w:tcPr>
              <w:p w14:paraId="1653F864" w14:textId="413111E0" w:rsidR="00363649" w:rsidRPr="00363649" w:rsidRDefault="00F60EC2" w:rsidP="004243F8">
                <w:pPr>
                  <w:pStyle w:val="LargeArticleTitle"/>
                  <w:jc w:val="both"/>
                  <w:rPr>
                    <w:noProof/>
                    <w:sz w:val="44"/>
                    <w:szCs w:val="18"/>
                    <w:lang w:val="en-GB"/>
                  </w:rPr>
                </w:pPr>
                <w:sdt>
                  <w:sdtPr>
                    <w:rPr>
                      <w:noProof/>
                      <w:sz w:val="44"/>
                      <w:szCs w:val="18"/>
                      <w:lang w:val="en-GB"/>
                    </w:rPr>
                    <w:id w:val="-1603877487"/>
                    <w:placeholder>
                      <w:docPart w:val="BF595A5A798A4CFB9EEA4653FD1436E1"/>
                    </w:placeholder>
                    <w15:appearance w15:val="hidden"/>
                  </w:sdtPr>
                  <w:sdtEndPr/>
                  <w:sdtContent>
                    <w:r w:rsidR="00363649" w:rsidRPr="009D3711">
                      <w:rPr>
                        <w:noProof/>
                        <w:sz w:val="48"/>
                        <w:szCs w:val="20"/>
                        <w:lang w:val="en-GB"/>
                      </w:rPr>
                      <w:t xml:space="preserve">Junior Rangers </w:t>
                    </w:r>
                  </w:sdtContent>
                </w:sdt>
              </w:p>
              <w:p w14:paraId="2E6CD870" w14:textId="0D254565" w:rsidR="00363649" w:rsidRDefault="00363649" w:rsidP="004243F8">
                <w:pPr>
                  <w:jc w:val="both"/>
                  <w:rPr>
                    <w:noProof/>
                    <w:color w:val="000000" w:themeColor="text1"/>
                    <w:lang w:val="en-GB" w:bidi="en-US"/>
                  </w:rPr>
                </w:pPr>
                <w:r>
                  <w:rPr>
                    <w:noProof/>
                    <w:color w:val="000000" w:themeColor="text1"/>
                    <w:lang w:val="en-GB" w:bidi="en-US"/>
                  </w:rPr>
                  <w:t xml:space="preserve">The Junior Rangers for 2025-2026 have been picked. The Junior Rangers are a group of children who work with Mr Jones and Mrs Meehan to look after the plants in our school. Many of the Junior Rangers were chosen for their participation in school Eco club and for their love of nature. They have recently planted a pear tree and harvested appleas and pears. We will interview Junior </w:t>
                </w:r>
                <w:r w:rsidR="00B4703E">
                  <w:rPr>
                    <w:noProof/>
                    <w:color w:val="000000" w:themeColor="text1"/>
                    <w:lang w:val="en-GB" w:bidi="en-US"/>
                  </w:rPr>
                  <w:t xml:space="preserve">Rangers </w:t>
                </w:r>
                <w:r>
                  <w:rPr>
                    <w:noProof/>
                    <w:color w:val="000000" w:themeColor="text1"/>
                    <w:lang w:val="en-GB" w:bidi="en-US"/>
                  </w:rPr>
                  <w:t>in future issues to share their journey.</w:t>
                </w:r>
              </w:p>
              <w:p w14:paraId="28E3CEE8" w14:textId="0F1C109A" w:rsidR="007C777A" w:rsidRPr="009D3711" w:rsidRDefault="00363649" w:rsidP="004243F8">
                <w:pPr>
                  <w:jc w:val="both"/>
                  <w:rPr>
                    <w:b/>
                    <w:bCs/>
                    <w:noProof/>
                    <w:color w:val="000000" w:themeColor="text1"/>
                    <w:lang w:val="en-GB" w:bidi="en-US"/>
                  </w:rPr>
                </w:pPr>
                <w:r w:rsidRPr="00DC3E18">
                  <w:rPr>
                    <w:b/>
                    <w:bCs/>
                    <w:noProof/>
                    <w:color w:val="000000" w:themeColor="text1"/>
                    <w:lang w:val="en-GB" w:bidi="en-US"/>
                  </w:rPr>
                  <w:t xml:space="preserve">By Phoebe Isodoro, Young Writer. Yr 6 and Annabel Oliver, Young Writer. Yr </w:t>
                </w:r>
                <w:r w:rsidR="00902320">
                  <w:rPr>
                    <w:b/>
                    <w:bCs/>
                    <w:noProof/>
                    <w:color w:val="000000" w:themeColor="text1"/>
                    <w:lang w:val="en-GB" w:bidi="en-US"/>
                  </w:rPr>
                  <w:t>4</w:t>
                </w:r>
              </w:p>
            </w:tc>
          </w:sdtContent>
        </w:sdt>
        <w:tc>
          <w:tcPr>
            <w:tcW w:w="2930" w:type="dxa"/>
            <w:gridSpan w:val="2"/>
            <w:tcMar>
              <w:top w:w="288" w:type="dxa"/>
              <w:left w:w="115" w:type="dxa"/>
              <w:bottom w:w="144" w:type="dxa"/>
              <w:right w:w="115" w:type="dxa"/>
            </w:tcMar>
          </w:tcPr>
          <w:p w14:paraId="21569C7E" w14:textId="77777777" w:rsidR="007C777A" w:rsidRDefault="007C777A">
            <w:pPr>
              <w:pStyle w:val="LargeArticleTitle"/>
              <w:jc w:val="center"/>
              <w:rPr>
                <w:noProof/>
                <w:lang w:val="en-GB" w:bidi="en-US"/>
              </w:rPr>
            </w:pPr>
            <w:r>
              <w:rPr>
                <w:noProof/>
                <w:lang w:val="en-GB" w:bidi="en-US"/>
              </w:rPr>
              <w:t>Digital Leaders</w:t>
            </w:r>
          </w:p>
          <w:p w14:paraId="12BE5D0D" w14:textId="77777777" w:rsidR="007C777A" w:rsidRDefault="007C777A" w:rsidP="004243F8">
            <w:pPr>
              <w:jc w:val="both"/>
              <w:rPr>
                <w:lang w:val="en-GB" w:bidi="en-US"/>
              </w:rPr>
            </w:pPr>
            <w:r>
              <w:rPr>
                <w:lang w:val="en-GB" w:bidi="en-US"/>
              </w:rPr>
              <w:t>As Digital Leaders we keep people safe online by making them aware of any online dangers and how to avoid them. We make sure the whole school knows how to stay safe online and how important it is. This helps to keep the whole school safe but also allows them to know how to use and enjoy the internet and being online and using technology.</w:t>
            </w:r>
          </w:p>
          <w:p w14:paraId="2C0475F2" w14:textId="77777777" w:rsidR="007C777A" w:rsidRDefault="007C777A" w:rsidP="004243F8">
            <w:pPr>
              <w:jc w:val="both"/>
              <w:rPr>
                <w:b/>
                <w:bCs/>
                <w:lang w:val="en-GB" w:bidi="en-US"/>
              </w:rPr>
            </w:pPr>
            <w:r>
              <w:rPr>
                <w:b/>
                <w:bCs/>
                <w:lang w:val="en-GB" w:bidi="en-US"/>
              </w:rPr>
              <w:t>By Louis Carnegie, Young Writer. Yr 5</w:t>
            </w:r>
          </w:p>
          <w:p w14:paraId="422D7D8F" w14:textId="77777777" w:rsidR="007C777A" w:rsidRPr="00DC3E18" w:rsidRDefault="007C777A">
            <w:pPr>
              <w:jc w:val="center"/>
              <w:rPr>
                <w:b/>
                <w:bCs/>
                <w:lang w:val="en-GB" w:bidi="en-US"/>
              </w:rPr>
            </w:pPr>
          </w:p>
        </w:tc>
      </w:tr>
      <w:tr w:rsidR="007C777A" w:rsidRPr="00AE1C6F" w14:paraId="4165E221" w14:textId="77777777" w:rsidTr="009D3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995" w:type="dxa"/>
            <w:gridSpan w:val="2"/>
            <w:tcBorders>
              <w:top w:val="thickThinMediumGap" w:sz="24" w:space="0" w:color="auto"/>
            </w:tcBorders>
            <w:tcMar>
              <w:top w:w="0" w:type="dxa"/>
              <w:left w:w="115" w:type="dxa"/>
              <w:right w:w="115" w:type="dxa"/>
            </w:tcMar>
            <w:vAlign w:val="center"/>
          </w:tcPr>
          <w:p w14:paraId="5D0071D8" w14:textId="77777777" w:rsidR="007C777A" w:rsidRPr="00AE1C6F" w:rsidRDefault="007C777A">
            <w:pPr>
              <w:pStyle w:val="NoSpacing"/>
              <w:jc w:val="center"/>
              <w:rPr>
                <w:noProof/>
                <w:lang w:val="en-GB"/>
              </w:rPr>
            </w:pPr>
          </w:p>
        </w:tc>
        <w:tc>
          <w:tcPr>
            <w:tcW w:w="3101" w:type="dxa"/>
            <w:tcBorders>
              <w:top w:val="thickThinMediumGap" w:sz="24" w:space="0" w:color="auto"/>
            </w:tcBorders>
            <w:tcMar>
              <w:top w:w="0" w:type="dxa"/>
              <w:left w:w="115" w:type="dxa"/>
              <w:right w:w="115" w:type="dxa"/>
            </w:tcMar>
            <w:vAlign w:val="center"/>
          </w:tcPr>
          <w:p w14:paraId="751C538B" w14:textId="77777777" w:rsidR="007C777A" w:rsidRPr="00AE1C6F" w:rsidRDefault="007C777A">
            <w:pPr>
              <w:pStyle w:val="NoSpacing"/>
              <w:jc w:val="center"/>
              <w:rPr>
                <w:noProof/>
                <w:lang w:val="en-GB"/>
              </w:rPr>
            </w:pPr>
          </w:p>
        </w:tc>
        <w:tc>
          <w:tcPr>
            <w:tcW w:w="2930" w:type="dxa"/>
            <w:gridSpan w:val="2"/>
            <w:tcBorders>
              <w:top w:val="thickThinMediumGap" w:sz="24" w:space="0" w:color="auto"/>
            </w:tcBorders>
            <w:tcMar>
              <w:top w:w="0" w:type="dxa"/>
              <w:left w:w="115" w:type="dxa"/>
              <w:right w:w="115" w:type="dxa"/>
            </w:tcMar>
            <w:vAlign w:val="center"/>
          </w:tcPr>
          <w:p w14:paraId="5ABDE0CC" w14:textId="77777777" w:rsidR="007C777A" w:rsidRPr="00AE1C6F" w:rsidRDefault="007C777A">
            <w:pPr>
              <w:pStyle w:val="NoSpacing"/>
              <w:jc w:val="center"/>
              <w:rPr>
                <w:noProof/>
                <w:lang w:val="en-GB"/>
              </w:rPr>
            </w:pPr>
          </w:p>
        </w:tc>
      </w:tr>
      <w:tr w:rsidR="007C777A" w:rsidRPr="00AE1C6F" w14:paraId="77F32D1F" w14:textId="77777777" w:rsidTr="009D3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07"/>
        </w:trPr>
        <w:tc>
          <w:tcPr>
            <w:tcW w:w="6096" w:type="dxa"/>
            <w:gridSpan w:val="3"/>
            <w:tcBorders>
              <w:right w:val="single" w:sz="4" w:space="0" w:color="auto"/>
            </w:tcBorders>
          </w:tcPr>
          <w:p w14:paraId="597E1AF2" w14:textId="77777777" w:rsidR="007C777A" w:rsidRDefault="000D0380" w:rsidP="000D0380">
            <w:pPr>
              <w:rPr>
                <w:b/>
                <w:bCs/>
                <w:noProof/>
                <w:color w:val="000000" w:themeColor="text1"/>
                <w:sz w:val="48"/>
                <w:szCs w:val="48"/>
                <w:lang w:val="en-GB"/>
              </w:rPr>
            </w:pPr>
            <w:r w:rsidRPr="000D0380">
              <w:rPr>
                <w:b/>
                <w:bCs/>
                <w:noProof/>
                <w:color w:val="000000" w:themeColor="text1"/>
                <w:sz w:val="48"/>
                <w:szCs w:val="48"/>
                <w:lang w:val="en-GB"/>
              </w:rPr>
              <w:t>Librarian News</w:t>
            </w:r>
          </w:p>
          <w:p w14:paraId="6B0D7130" w14:textId="67398FDF" w:rsidR="000D0380" w:rsidRDefault="000D0380" w:rsidP="000D0380">
            <w:pPr>
              <w:rPr>
                <w:noProof/>
                <w:color w:val="000000" w:themeColor="text1"/>
                <w:lang w:val="en-GB"/>
              </w:rPr>
            </w:pPr>
            <w:r>
              <w:rPr>
                <w:noProof/>
                <w:color w:val="000000" w:themeColor="text1"/>
                <w:lang w:val="en-GB"/>
              </w:rPr>
              <w:t>The Librarians have been chosen and it is our job to keep the library in order and tidy</w:t>
            </w:r>
            <w:r w:rsidR="00B4703E">
              <w:rPr>
                <w:noProof/>
                <w:color w:val="000000" w:themeColor="text1"/>
                <w:lang w:val="en-GB"/>
              </w:rPr>
              <w:t>. We</w:t>
            </w:r>
            <w:r>
              <w:rPr>
                <w:noProof/>
                <w:color w:val="000000" w:themeColor="text1"/>
                <w:lang w:val="en-GB"/>
              </w:rPr>
              <w:t xml:space="preserve"> attend meetings to discuss fut</w:t>
            </w:r>
            <w:r w:rsidR="0015727E">
              <w:rPr>
                <w:noProof/>
                <w:color w:val="000000" w:themeColor="text1"/>
                <w:lang w:val="en-GB"/>
              </w:rPr>
              <w:t>u</w:t>
            </w:r>
            <w:r>
              <w:rPr>
                <w:noProof/>
                <w:color w:val="000000" w:themeColor="text1"/>
                <w:lang w:val="en-GB"/>
              </w:rPr>
              <w:t xml:space="preserve">re plans for the library. We sometimes have a Librarian from Cwmbran Library come in to help us. We are celebrating at the moment as our school won a trip for having the highest engagement and completion of the Summer Reading Challenge. Da Iawn Pawb! </w:t>
            </w:r>
          </w:p>
          <w:p w14:paraId="07149381" w14:textId="77777777" w:rsidR="000D0380" w:rsidRDefault="000D0380" w:rsidP="000D0380">
            <w:pPr>
              <w:rPr>
                <w:b/>
                <w:bCs/>
                <w:noProof/>
                <w:color w:val="000000" w:themeColor="text1"/>
                <w:lang w:val="en-GB"/>
              </w:rPr>
            </w:pPr>
            <w:r w:rsidRPr="000D0380">
              <w:rPr>
                <w:b/>
                <w:bCs/>
                <w:noProof/>
                <w:color w:val="000000" w:themeColor="text1"/>
                <w:lang w:val="en-GB"/>
              </w:rPr>
              <w:t>By Nancy Hackwood, Young Writer. Yr 6</w:t>
            </w:r>
          </w:p>
          <w:p w14:paraId="22B8187F" w14:textId="77777777" w:rsidR="000D0380" w:rsidRDefault="000D0380" w:rsidP="000D0380">
            <w:pPr>
              <w:rPr>
                <w:b/>
                <w:bCs/>
                <w:noProof/>
                <w:color w:val="000000" w:themeColor="text1"/>
                <w:lang w:val="en-GB"/>
              </w:rPr>
            </w:pPr>
          </w:p>
          <w:p w14:paraId="1E70CCDC" w14:textId="77777777" w:rsidR="000D0380" w:rsidRDefault="000D0380" w:rsidP="000D0380">
            <w:pPr>
              <w:rPr>
                <w:b/>
                <w:bCs/>
                <w:noProof/>
                <w:color w:val="000000" w:themeColor="text1"/>
                <w:sz w:val="52"/>
                <w:szCs w:val="52"/>
                <w:lang w:val="en-GB"/>
              </w:rPr>
            </w:pPr>
            <w:r w:rsidRPr="000D0380">
              <w:rPr>
                <w:b/>
                <w:bCs/>
                <w:noProof/>
                <w:color w:val="000000" w:themeColor="text1"/>
                <w:sz w:val="52"/>
                <w:szCs w:val="52"/>
                <w:lang w:val="en-GB"/>
              </w:rPr>
              <w:t>Remember, Remember……</w:t>
            </w:r>
          </w:p>
          <w:p w14:paraId="7B5F9A22" w14:textId="77777777" w:rsidR="000D0380" w:rsidRDefault="000D0380" w:rsidP="000D0380">
            <w:pPr>
              <w:rPr>
                <w:noProof/>
                <w:color w:val="000000" w:themeColor="text1"/>
                <w:lang w:val="en-GB"/>
              </w:rPr>
            </w:pPr>
            <w:r>
              <w:rPr>
                <w:noProof/>
                <w:color w:val="000000" w:themeColor="text1"/>
                <w:lang w:val="en-GB"/>
              </w:rPr>
              <w:t>Shwmae day is 15</w:t>
            </w:r>
            <w:r w:rsidRPr="000D0380">
              <w:rPr>
                <w:noProof/>
                <w:color w:val="000000" w:themeColor="text1"/>
                <w:vertAlign w:val="superscript"/>
                <w:lang w:val="en-GB"/>
              </w:rPr>
              <w:t>th</w:t>
            </w:r>
            <w:r>
              <w:rPr>
                <w:noProof/>
                <w:color w:val="000000" w:themeColor="text1"/>
                <w:lang w:val="en-GB"/>
              </w:rPr>
              <w:t xml:space="preserve"> October – Wear red please! </w:t>
            </w:r>
          </w:p>
          <w:p w14:paraId="365E8B1C" w14:textId="77777777" w:rsidR="000D0380" w:rsidRDefault="000D0380" w:rsidP="000D0380">
            <w:pPr>
              <w:rPr>
                <w:noProof/>
                <w:color w:val="000000" w:themeColor="text1"/>
                <w:lang w:val="en-GB"/>
              </w:rPr>
            </w:pPr>
            <w:r>
              <w:rPr>
                <w:noProof/>
                <w:color w:val="000000" w:themeColor="text1"/>
                <w:lang w:val="en-GB"/>
              </w:rPr>
              <w:t>Show Racism the Red Card 17</w:t>
            </w:r>
            <w:r w:rsidRPr="000D0380">
              <w:rPr>
                <w:noProof/>
                <w:color w:val="000000" w:themeColor="text1"/>
                <w:vertAlign w:val="superscript"/>
                <w:lang w:val="en-GB"/>
              </w:rPr>
              <w:t>th</w:t>
            </w:r>
            <w:r>
              <w:rPr>
                <w:noProof/>
                <w:color w:val="000000" w:themeColor="text1"/>
                <w:lang w:val="en-GB"/>
              </w:rPr>
              <w:t xml:space="preserve"> October – Wear red please! </w:t>
            </w:r>
          </w:p>
          <w:p w14:paraId="1F219006" w14:textId="77777777" w:rsidR="000D0380" w:rsidRDefault="000D0380" w:rsidP="000D0380">
            <w:pPr>
              <w:rPr>
                <w:noProof/>
                <w:color w:val="000000" w:themeColor="text1"/>
                <w:lang w:val="en-GB"/>
              </w:rPr>
            </w:pPr>
            <w:r>
              <w:rPr>
                <w:noProof/>
                <w:color w:val="000000" w:themeColor="text1"/>
                <w:lang w:val="en-GB"/>
              </w:rPr>
              <w:t>Children in Need, 14</w:t>
            </w:r>
            <w:r w:rsidRPr="000D0380">
              <w:rPr>
                <w:noProof/>
                <w:color w:val="000000" w:themeColor="text1"/>
                <w:vertAlign w:val="superscript"/>
                <w:lang w:val="en-GB"/>
              </w:rPr>
              <w:t>th</w:t>
            </w:r>
            <w:r>
              <w:rPr>
                <w:noProof/>
                <w:color w:val="000000" w:themeColor="text1"/>
                <w:lang w:val="en-GB"/>
              </w:rPr>
              <w:t xml:space="preserve"> November – Theme to be confirmed. </w:t>
            </w:r>
          </w:p>
          <w:p w14:paraId="7CA0D4AA" w14:textId="7954D811" w:rsidR="000D0380" w:rsidRPr="000D0380" w:rsidRDefault="000D0380" w:rsidP="000D0380">
            <w:pPr>
              <w:rPr>
                <w:noProof/>
                <w:color w:val="000000" w:themeColor="text1"/>
                <w:lang w:val="en-GB"/>
              </w:rPr>
            </w:pPr>
            <w:r>
              <w:rPr>
                <w:noProof/>
                <w:color w:val="000000" w:themeColor="text1"/>
                <w:lang w:val="en-GB"/>
              </w:rPr>
              <w:t>Odd socks day – Anti Bullying 10</w:t>
            </w:r>
            <w:r w:rsidRPr="000D0380">
              <w:rPr>
                <w:noProof/>
                <w:color w:val="000000" w:themeColor="text1"/>
                <w:vertAlign w:val="superscript"/>
                <w:lang w:val="en-GB"/>
              </w:rPr>
              <w:t>th</w:t>
            </w:r>
            <w:r>
              <w:rPr>
                <w:noProof/>
                <w:color w:val="000000" w:themeColor="text1"/>
                <w:lang w:val="en-GB"/>
              </w:rPr>
              <w:t xml:space="preserve"> November </w:t>
            </w:r>
          </w:p>
        </w:tc>
        <w:tc>
          <w:tcPr>
            <w:tcW w:w="2930" w:type="dxa"/>
            <w:gridSpan w:val="2"/>
            <w:tcBorders>
              <w:left w:val="single" w:sz="4" w:space="0" w:color="auto"/>
            </w:tcBorders>
            <w:tcMar>
              <w:top w:w="0" w:type="dxa"/>
              <w:left w:w="216" w:type="dxa"/>
              <w:right w:w="115" w:type="dxa"/>
            </w:tcMar>
          </w:tcPr>
          <w:p w14:paraId="410B854E" w14:textId="77777777" w:rsidR="007C777A" w:rsidRPr="00AE1C6F" w:rsidRDefault="007C777A">
            <w:pPr>
              <w:pStyle w:val="NoSpacing"/>
              <w:jc w:val="center"/>
              <w:rPr>
                <w:noProof/>
                <w:lang w:val="en-GB"/>
              </w:rPr>
            </w:pPr>
          </w:p>
          <w:p w14:paraId="7205CB70" w14:textId="77777777" w:rsidR="007C777A" w:rsidRDefault="00F60EC2">
            <w:pPr>
              <w:pStyle w:val="LargeArticleTitle"/>
              <w:jc w:val="center"/>
              <w:rPr>
                <w:noProof/>
                <w:lang w:val="en-GB" w:bidi="en-US"/>
              </w:rPr>
            </w:pPr>
            <w:sdt>
              <w:sdtPr>
                <w:rPr>
                  <w:noProof/>
                  <w:lang w:val="en-GB"/>
                </w:rPr>
                <w:id w:val="54973609"/>
                <w:placeholder>
                  <w:docPart w:val="61C129887FE647ACAFFA09DCFC26A24D"/>
                </w:placeholder>
                <w15:appearance w15:val="hidden"/>
              </w:sdtPr>
              <w:sdtEndPr/>
              <w:sdtContent>
                <w:r w:rsidR="007C777A">
                  <w:rPr>
                    <w:noProof/>
                    <w:lang w:val="en-GB"/>
                  </w:rPr>
                  <w:t xml:space="preserve">Heddlu Bach </w:t>
                </w:r>
              </w:sdtContent>
            </w:sdt>
          </w:p>
          <w:p w14:paraId="635A7A2D" w14:textId="0514B06B" w:rsidR="007C777A" w:rsidRDefault="007C777A" w:rsidP="004243F8">
            <w:pPr>
              <w:jc w:val="both"/>
              <w:rPr>
                <w:lang w:val="en-GB" w:bidi="en-US"/>
              </w:rPr>
            </w:pPr>
            <w:r>
              <w:rPr>
                <w:lang w:val="en-GB" w:bidi="en-US"/>
              </w:rPr>
              <w:t xml:space="preserve">Heddlu </w:t>
            </w:r>
            <w:r w:rsidR="00F60EC2">
              <w:rPr>
                <w:lang w:val="en-GB" w:bidi="en-US"/>
              </w:rPr>
              <w:t>B</w:t>
            </w:r>
            <w:r>
              <w:rPr>
                <w:lang w:val="en-GB" w:bidi="en-US"/>
              </w:rPr>
              <w:t>ach i</w:t>
            </w:r>
            <w:r w:rsidR="009D3711">
              <w:rPr>
                <w:lang w:val="en-GB" w:bidi="en-US"/>
              </w:rPr>
              <w:t>s</w:t>
            </w:r>
            <w:r>
              <w:rPr>
                <w:lang w:val="en-GB" w:bidi="en-US"/>
              </w:rPr>
              <w:t xml:space="preserve"> a little school Police group who help us to stay safe. They have a uniform to show their role and stand out and they work as a team. They present assemblies about the importance of staying safe in different situations. They also meet with a Police Officer to learn about how the Police force works and why it is so important in our community.</w:t>
            </w:r>
          </w:p>
          <w:p w14:paraId="210DFF2B" w14:textId="77777777" w:rsidR="007C777A" w:rsidRPr="00DA0C63" w:rsidRDefault="007C777A" w:rsidP="004243F8">
            <w:pPr>
              <w:jc w:val="both"/>
              <w:rPr>
                <w:b/>
                <w:bCs/>
                <w:lang w:val="en-GB" w:bidi="en-US"/>
              </w:rPr>
            </w:pPr>
            <w:r>
              <w:rPr>
                <w:b/>
                <w:bCs/>
                <w:lang w:val="en-GB" w:bidi="en-US"/>
              </w:rPr>
              <w:t>By Anna-Lee Rees, Young Writer, Yr6</w:t>
            </w:r>
          </w:p>
          <w:p w14:paraId="3102E0E6" w14:textId="77777777" w:rsidR="007C777A" w:rsidRPr="00AE1C6F" w:rsidRDefault="007C777A">
            <w:pPr>
              <w:pStyle w:val="SmallArticleSubtitle"/>
              <w:jc w:val="center"/>
              <w:rPr>
                <w:noProof/>
                <w:lang w:val="en-GB"/>
              </w:rPr>
            </w:pPr>
          </w:p>
          <w:p w14:paraId="567AADF2" w14:textId="77777777" w:rsidR="007C777A" w:rsidRPr="00AE1C6F" w:rsidRDefault="007C777A">
            <w:pPr>
              <w:pStyle w:val="NoSpacing"/>
              <w:jc w:val="center"/>
              <w:rPr>
                <w:noProof/>
                <w:lang w:val="en-GB"/>
              </w:rPr>
            </w:pPr>
          </w:p>
          <w:sdt>
            <w:sdtPr>
              <w:rPr>
                <w:rFonts w:ascii="Georgia Pro" w:hAnsi="Georgia Pro"/>
                <w:noProof/>
                <w:color w:val="000000" w:themeColor="text1"/>
                <w:szCs w:val="24"/>
                <w:lang w:val="en-GB"/>
              </w:rPr>
              <w:id w:val="576337372"/>
              <w:placeholder>
                <w:docPart w:val="A8EBD1F1CE96457884153D52FF13B191"/>
              </w:placeholder>
              <w15:appearance w15:val="hidden"/>
            </w:sdtPr>
            <w:sdtEndPr/>
            <w:sdtContent>
              <w:p w14:paraId="3B700750" w14:textId="5C059C9E" w:rsidR="007C777A" w:rsidRDefault="004243F8">
                <w:pPr>
                  <w:jc w:val="center"/>
                  <w:rPr>
                    <w:rFonts w:ascii="Georgia Pro" w:hAnsi="Georgia Pro"/>
                    <w:noProof/>
                    <w:color w:val="000000" w:themeColor="text1"/>
                    <w:szCs w:val="24"/>
                    <w:lang w:val="en-GB"/>
                  </w:rPr>
                </w:pPr>
                <w:r>
                  <w:rPr>
                    <w:noProof/>
                  </w:rPr>
                  <w:drawing>
                    <wp:inline distT="0" distB="0" distL="0" distR="0" wp14:anchorId="5E563DA7" wp14:editId="34FB525A">
                      <wp:extent cx="1531089" cy="1966595"/>
                      <wp:effectExtent l="0" t="0" r="0" b="0"/>
                      <wp:docPr id="5" name="Picture 5" descr="Mrs Llewellyn (@MrsLlewellynHCW) /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rs Llewellyn (@MrsLlewellynHCW) / 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0812" cy="1979083"/>
                              </a:xfrm>
                              <a:prstGeom prst="rect">
                                <a:avLst/>
                              </a:prstGeom>
                              <a:noFill/>
                              <a:ln>
                                <a:noFill/>
                              </a:ln>
                            </pic:spPr>
                          </pic:pic>
                        </a:graphicData>
                      </a:graphic>
                    </wp:inline>
                  </w:drawing>
                </w:r>
              </w:p>
              <w:p w14:paraId="53D55F34" w14:textId="62829956" w:rsidR="007C777A" w:rsidRDefault="007C777A">
                <w:pPr>
                  <w:jc w:val="center"/>
                  <w:rPr>
                    <w:rFonts w:ascii="Georgia Pro" w:hAnsi="Georgia Pro"/>
                    <w:noProof/>
                    <w:color w:val="000000" w:themeColor="text1"/>
                    <w:szCs w:val="24"/>
                    <w:lang w:val="en-GB"/>
                  </w:rPr>
                </w:pPr>
              </w:p>
              <w:p w14:paraId="3BB2313F" w14:textId="77777777" w:rsidR="007C777A" w:rsidRDefault="007C777A">
                <w:pPr>
                  <w:jc w:val="center"/>
                  <w:rPr>
                    <w:rFonts w:ascii="Georgia Pro" w:hAnsi="Georgia Pro"/>
                    <w:noProof/>
                    <w:color w:val="000000" w:themeColor="text1"/>
                    <w:szCs w:val="24"/>
                    <w:lang w:val="en-GB"/>
                  </w:rPr>
                </w:pPr>
              </w:p>
              <w:p w14:paraId="3E18122E" w14:textId="77777777" w:rsidR="007C777A" w:rsidRDefault="007C777A">
                <w:pPr>
                  <w:jc w:val="center"/>
                  <w:rPr>
                    <w:rFonts w:ascii="Georgia Pro" w:hAnsi="Georgia Pro"/>
                    <w:noProof/>
                    <w:color w:val="000000" w:themeColor="text1"/>
                    <w:szCs w:val="24"/>
                    <w:lang w:val="en-GB"/>
                  </w:rPr>
                </w:pPr>
              </w:p>
              <w:p w14:paraId="3C7E55D0" w14:textId="77777777" w:rsidR="007C777A" w:rsidRDefault="007C777A">
                <w:pPr>
                  <w:jc w:val="center"/>
                  <w:rPr>
                    <w:rFonts w:ascii="Georgia Pro" w:hAnsi="Georgia Pro"/>
                    <w:noProof/>
                    <w:color w:val="000000" w:themeColor="text1"/>
                    <w:szCs w:val="24"/>
                    <w:lang w:val="en-GB"/>
                  </w:rPr>
                </w:pPr>
              </w:p>
              <w:p w14:paraId="55AEE401" w14:textId="77777777" w:rsidR="007C777A" w:rsidRDefault="007C777A">
                <w:pPr>
                  <w:jc w:val="center"/>
                  <w:rPr>
                    <w:rFonts w:ascii="Georgia Pro" w:hAnsi="Georgia Pro"/>
                    <w:noProof/>
                    <w:color w:val="000000" w:themeColor="text1"/>
                    <w:szCs w:val="24"/>
                    <w:lang w:val="en-GB"/>
                  </w:rPr>
                </w:pPr>
              </w:p>
              <w:p w14:paraId="316DD33B" w14:textId="77777777" w:rsidR="007C777A" w:rsidRPr="00AE1C6F" w:rsidRDefault="00F60EC2">
                <w:pPr>
                  <w:jc w:val="center"/>
                  <w:rPr>
                    <w:rFonts w:ascii="Georgia Pro" w:hAnsi="Georgia Pro"/>
                    <w:noProof/>
                    <w:color w:val="000000" w:themeColor="text1"/>
                    <w:lang w:val="en-GB"/>
                  </w:rPr>
                </w:pPr>
              </w:p>
            </w:sdtContent>
          </w:sdt>
          <w:p w14:paraId="5D4D423E" w14:textId="77777777" w:rsidR="007C777A" w:rsidRPr="00AE1C6F" w:rsidRDefault="007C777A">
            <w:pPr>
              <w:jc w:val="center"/>
              <w:rPr>
                <w:noProof/>
                <w:color w:val="000000" w:themeColor="text1"/>
                <w:lang w:val="en-GB"/>
              </w:rPr>
            </w:pPr>
          </w:p>
        </w:tc>
      </w:tr>
    </w:tbl>
    <w:p w14:paraId="0BCF5DAF" w14:textId="77777777" w:rsidR="007C777A" w:rsidRDefault="007C777A"/>
    <w:sectPr w:rsidR="007C777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126C5" w14:textId="77777777" w:rsidR="00E608A0" w:rsidRDefault="00E608A0">
      <w:pPr>
        <w:spacing w:after="0"/>
      </w:pPr>
      <w:r>
        <w:separator/>
      </w:r>
    </w:p>
  </w:endnote>
  <w:endnote w:type="continuationSeparator" w:id="0">
    <w:p w14:paraId="2FD6C9F9" w14:textId="77777777" w:rsidR="00E608A0" w:rsidRDefault="00E608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askerville Old Face">
    <w:panose1 w:val="02020602080505020303"/>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Georgia Pro">
    <w:charset w:val="00"/>
    <w:family w:val="roman"/>
    <w:pitch w:val="variable"/>
    <w:sig w:usb0="800002AF" w:usb1="0000000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F6289" w14:textId="77777777" w:rsidR="00E608A0" w:rsidRDefault="00E608A0">
      <w:pPr>
        <w:spacing w:after="0"/>
      </w:pPr>
      <w:r>
        <w:separator/>
      </w:r>
    </w:p>
  </w:footnote>
  <w:footnote w:type="continuationSeparator" w:id="0">
    <w:p w14:paraId="56DA33A7" w14:textId="77777777" w:rsidR="00E608A0" w:rsidRDefault="00E608A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2C4717"/>
    <w:multiLevelType w:val="hybridMultilevel"/>
    <w:tmpl w:val="3182C240"/>
    <w:lvl w:ilvl="0" w:tplc="BC3A835E">
      <w:numFmt w:val="bullet"/>
      <w:lvlText w:val="-"/>
      <w:lvlJc w:val="left"/>
      <w:pPr>
        <w:ind w:left="720" w:hanging="360"/>
      </w:pPr>
      <w:rPr>
        <w:rFonts w:ascii="Baskerville Old Face" w:eastAsiaTheme="minorHAnsi" w:hAnsi="Baskerville Old Fac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8568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77A"/>
    <w:rsid w:val="000D0380"/>
    <w:rsid w:val="0015727E"/>
    <w:rsid w:val="00312CD5"/>
    <w:rsid w:val="00363649"/>
    <w:rsid w:val="004243F8"/>
    <w:rsid w:val="005F154E"/>
    <w:rsid w:val="006735FC"/>
    <w:rsid w:val="00675B8F"/>
    <w:rsid w:val="007C777A"/>
    <w:rsid w:val="00902320"/>
    <w:rsid w:val="0090376A"/>
    <w:rsid w:val="009D3711"/>
    <w:rsid w:val="00A479EE"/>
    <w:rsid w:val="00AE76F5"/>
    <w:rsid w:val="00B4703E"/>
    <w:rsid w:val="00DD4691"/>
    <w:rsid w:val="00E608A0"/>
    <w:rsid w:val="00F60E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5C5C8"/>
  <w15:chartTrackingRefBased/>
  <w15:docId w15:val="{6A3C303E-A0CA-4916-8259-1F5D28A7A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77A"/>
    <w:pPr>
      <w:spacing w:after="240" w:line="240" w:lineRule="auto"/>
    </w:pPr>
    <w:rPr>
      <w:kern w:val="0"/>
      <w:szCs w:val="22"/>
      <w:lang w:val="en-US"/>
      <w14:ligatures w14:val="none"/>
    </w:rPr>
  </w:style>
  <w:style w:type="paragraph" w:styleId="Heading1">
    <w:name w:val="heading 1"/>
    <w:basedOn w:val="Normal"/>
    <w:next w:val="Normal"/>
    <w:link w:val="Heading1Char"/>
    <w:uiPriority w:val="9"/>
    <w:qFormat/>
    <w:rsid w:val="007C77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77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77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77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77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77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77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77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77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7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77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77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77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77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77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77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77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777A"/>
    <w:rPr>
      <w:rFonts w:eastAsiaTheme="majorEastAsia" w:cstheme="majorBidi"/>
      <w:color w:val="272727" w:themeColor="text1" w:themeTint="D8"/>
    </w:rPr>
  </w:style>
  <w:style w:type="paragraph" w:styleId="Title">
    <w:name w:val="Title"/>
    <w:basedOn w:val="Normal"/>
    <w:next w:val="Normal"/>
    <w:link w:val="TitleChar"/>
    <w:uiPriority w:val="10"/>
    <w:qFormat/>
    <w:rsid w:val="007C777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77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77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77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777A"/>
    <w:pPr>
      <w:spacing w:before="160"/>
      <w:jc w:val="center"/>
    </w:pPr>
    <w:rPr>
      <w:i/>
      <w:iCs/>
      <w:color w:val="404040" w:themeColor="text1" w:themeTint="BF"/>
    </w:rPr>
  </w:style>
  <w:style w:type="character" w:customStyle="1" w:styleId="QuoteChar">
    <w:name w:val="Quote Char"/>
    <w:basedOn w:val="DefaultParagraphFont"/>
    <w:link w:val="Quote"/>
    <w:uiPriority w:val="29"/>
    <w:rsid w:val="007C777A"/>
    <w:rPr>
      <w:i/>
      <w:iCs/>
      <w:color w:val="404040" w:themeColor="text1" w:themeTint="BF"/>
    </w:rPr>
  </w:style>
  <w:style w:type="paragraph" w:styleId="ListParagraph">
    <w:name w:val="List Paragraph"/>
    <w:basedOn w:val="Normal"/>
    <w:uiPriority w:val="34"/>
    <w:qFormat/>
    <w:rsid w:val="007C777A"/>
    <w:pPr>
      <w:ind w:left="720"/>
      <w:contextualSpacing/>
    </w:pPr>
  </w:style>
  <w:style w:type="character" w:styleId="IntenseEmphasis">
    <w:name w:val="Intense Emphasis"/>
    <w:basedOn w:val="DefaultParagraphFont"/>
    <w:uiPriority w:val="21"/>
    <w:qFormat/>
    <w:rsid w:val="007C777A"/>
    <w:rPr>
      <w:i/>
      <w:iCs/>
      <w:color w:val="0F4761" w:themeColor="accent1" w:themeShade="BF"/>
    </w:rPr>
  </w:style>
  <w:style w:type="paragraph" w:styleId="IntenseQuote">
    <w:name w:val="Intense Quote"/>
    <w:basedOn w:val="Normal"/>
    <w:next w:val="Normal"/>
    <w:link w:val="IntenseQuoteChar"/>
    <w:uiPriority w:val="30"/>
    <w:qFormat/>
    <w:rsid w:val="007C77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777A"/>
    <w:rPr>
      <w:i/>
      <w:iCs/>
      <w:color w:val="0F4761" w:themeColor="accent1" w:themeShade="BF"/>
    </w:rPr>
  </w:style>
  <w:style w:type="character" w:styleId="IntenseReference">
    <w:name w:val="Intense Reference"/>
    <w:basedOn w:val="DefaultParagraphFont"/>
    <w:uiPriority w:val="32"/>
    <w:qFormat/>
    <w:rsid w:val="007C777A"/>
    <w:rPr>
      <w:b/>
      <w:bCs/>
      <w:smallCaps/>
      <w:color w:val="0F4761" w:themeColor="accent1" w:themeShade="BF"/>
      <w:spacing w:val="5"/>
    </w:rPr>
  </w:style>
  <w:style w:type="table" w:styleId="TableGrid">
    <w:name w:val="Table Grid"/>
    <w:basedOn w:val="TableNormal"/>
    <w:uiPriority w:val="39"/>
    <w:rsid w:val="007C777A"/>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Footer"/>
    <w:link w:val="HeaderChar"/>
    <w:uiPriority w:val="99"/>
    <w:rsid w:val="007C777A"/>
    <w:pPr>
      <w:tabs>
        <w:tab w:val="clear" w:pos="4513"/>
        <w:tab w:val="clear" w:pos="9026"/>
      </w:tabs>
      <w:jc w:val="center"/>
    </w:pPr>
    <w:rPr>
      <w:rFonts w:asciiTheme="majorHAnsi" w:hAnsiTheme="majorHAnsi"/>
      <w:color w:val="000000" w:themeColor="text1"/>
      <w:sz w:val="56"/>
    </w:rPr>
  </w:style>
  <w:style w:type="character" w:customStyle="1" w:styleId="HeaderChar">
    <w:name w:val="Header Char"/>
    <w:basedOn w:val="DefaultParagraphFont"/>
    <w:link w:val="Header"/>
    <w:uiPriority w:val="99"/>
    <w:rsid w:val="007C777A"/>
    <w:rPr>
      <w:rFonts w:asciiTheme="majorHAnsi" w:hAnsiTheme="majorHAnsi"/>
      <w:color w:val="000000" w:themeColor="text1"/>
      <w:kern w:val="0"/>
      <w:sz w:val="56"/>
      <w:szCs w:val="22"/>
      <w:lang w:val="en-US"/>
      <w14:ligatures w14:val="none"/>
    </w:rPr>
  </w:style>
  <w:style w:type="paragraph" w:customStyle="1" w:styleId="SmallAuthorName">
    <w:name w:val="Small Author Name"/>
    <w:basedOn w:val="Normal"/>
    <w:qFormat/>
    <w:rsid w:val="007C777A"/>
    <w:pPr>
      <w:spacing w:after="0"/>
    </w:pPr>
    <w:rPr>
      <w:bCs/>
    </w:rPr>
  </w:style>
  <w:style w:type="paragraph" w:customStyle="1" w:styleId="SmallArticleSubtitle">
    <w:name w:val="Small Article Subtitle"/>
    <w:basedOn w:val="Normal"/>
    <w:qFormat/>
    <w:rsid w:val="007C777A"/>
    <w:pPr>
      <w:spacing w:after="0" w:line="276" w:lineRule="auto"/>
    </w:pPr>
    <w:rPr>
      <w:sz w:val="32"/>
    </w:rPr>
  </w:style>
  <w:style w:type="paragraph" w:customStyle="1" w:styleId="LargeAuthorName">
    <w:name w:val="Large Author Name"/>
    <w:basedOn w:val="Normal"/>
    <w:next w:val="NoSpacing"/>
    <w:qFormat/>
    <w:rsid w:val="007C777A"/>
    <w:pPr>
      <w:spacing w:after="0" w:line="276" w:lineRule="auto"/>
    </w:pPr>
    <w:rPr>
      <w:sz w:val="32"/>
    </w:rPr>
  </w:style>
  <w:style w:type="paragraph" w:customStyle="1" w:styleId="LargeArticleTitle">
    <w:name w:val="Large Article Title"/>
    <w:basedOn w:val="Normal"/>
    <w:next w:val="Normal"/>
    <w:qFormat/>
    <w:rsid w:val="007C777A"/>
    <w:pPr>
      <w:spacing w:after="0" w:line="276" w:lineRule="auto"/>
    </w:pPr>
    <w:rPr>
      <w:rFonts w:asciiTheme="majorHAnsi" w:hAnsiTheme="majorHAnsi"/>
      <w:sz w:val="52"/>
    </w:rPr>
  </w:style>
  <w:style w:type="paragraph" w:customStyle="1" w:styleId="LargeArticleSubtitle">
    <w:name w:val="Large Article Subtitle"/>
    <w:basedOn w:val="Normal"/>
    <w:next w:val="Normal"/>
    <w:qFormat/>
    <w:rsid w:val="007C777A"/>
    <w:pPr>
      <w:spacing w:after="0" w:line="276" w:lineRule="auto"/>
    </w:pPr>
    <w:rPr>
      <w:sz w:val="40"/>
    </w:rPr>
  </w:style>
  <w:style w:type="paragraph" w:customStyle="1" w:styleId="MastheadTItle">
    <w:name w:val="Masthead TItle"/>
    <w:basedOn w:val="Normal"/>
    <w:qFormat/>
    <w:rsid w:val="007C777A"/>
    <w:pPr>
      <w:spacing w:after="0"/>
      <w:jc w:val="center"/>
    </w:pPr>
    <w:rPr>
      <w:rFonts w:asciiTheme="majorHAnsi" w:hAnsiTheme="majorHAnsi"/>
      <w:color w:val="000000" w:themeColor="text1"/>
      <w:sz w:val="124"/>
    </w:rPr>
  </w:style>
  <w:style w:type="paragraph" w:customStyle="1" w:styleId="PhotoCaption">
    <w:name w:val="Photo Caption"/>
    <w:basedOn w:val="Normal"/>
    <w:qFormat/>
    <w:rsid w:val="007C777A"/>
    <w:pPr>
      <w:spacing w:after="0"/>
    </w:pPr>
    <w:rPr>
      <w:noProof/>
      <w:sz w:val="18"/>
    </w:rPr>
  </w:style>
  <w:style w:type="paragraph" w:customStyle="1" w:styleId="MastheadCopy">
    <w:name w:val="Masthead Copy"/>
    <w:basedOn w:val="Normal"/>
    <w:qFormat/>
    <w:rsid w:val="007C777A"/>
    <w:pPr>
      <w:spacing w:after="0"/>
      <w:jc w:val="center"/>
    </w:pPr>
    <w:rPr>
      <w:rFonts w:ascii="Baskerville Old Face" w:hAnsi="Baskerville Old Face"/>
      <w:iCs/>
    </w:rPr>
  </w:style>
  <w:style w:type="paragraph" w:styleId="NoSpacing">
    <w:name w:val="No Spacing"/>
    <w:uiPriority w:val="1"/>
    <w:qFormat/>
    <w:rsid w:val="007C777A"/>
    <w:pPr>
      <w:spacing w:after="0" w:line="240" w:lineRule="auto"/>
    </w:pPr>
    <w:rPr>
      <w:kern w:val="0"/>
      <w:sz w:val="22"/>
      <w:szCs w:val="22"/>
      <w:lang w:val="en-US"/>
      <w14:ligatures w14:val="none"/>
    </w:rPr>
  </w:style>
  <w:style w:type="paragraph" w:styleId="Footer">
    <w:name w:val="footer"/>
    <w:basedOn w:val="Normal"/>
    <w:link w:val="FooterChar"/>
    <w:uiPriority w:val="99"/>
    <w:semiHidden/>
    <w:unhideWhenUsed/>
    <w:rsid w:val="007C777A"/>
    <w:pPr>
      <w:tabs>
        <w:tab w:val="center" w:pos="4513"/>
        <w:tab w:val="right" w:pos="9026"/>
      </w:tabs>
      <w:spacing w:after="0"/>
    </w:pPr>
  </w:style>
  <w:style w:type="character" w:customStyle="1" w:styleId="FooterChar">
    <w:name w:val="Footer Char"/>
    <w:basedOn w:val="DefaultParagraphFont"/>
    <w:link w:val="Footer"/>
    <w:uiPriority w:val="99"/>
    <w:semiHidden/>
    <w:rsid w:val="007C777A"/>
    <w:rPr>
      <w:kern w:val="0"/>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BC59AEF0FF41E9B44EDF9F6D40ECF1"/>
        <w:category>
          <w:name w:val="General"/>
          <w:gallery w:val="placeholder"/>
        </w:category>
        <w:types>
          <w:type w:val="bbPlcHdr"/>
        </w:types>
        <w:behaviors>
          <w:behavior w:val="content"/>
        </w:behaviors>
        <w:guid w:val="{82A91FB3-B30D-413A-B07E-A310B814E1D2}"/>
      </w:docPartPr>
      <w:docPartBody>
        <w:p w:rsidR="00267C02" w:rsidRDefault="00354B07" w:rsidP="00354B07">
          <w:pPr>
            <w:pStyle w:val="6EBC59AEF0FF41E9B44EDF9F6D40ECF1"/>
          </w:pPr>
          <w:r w:rsidRPr="00AE1C6F">
            <w:rPr>
              <w:noProof/>
              <w:lang w:bidi="en-US"/>
            </w:rPr>
            <w:t xml:space="preserve">Tuesday, </w:t>
          </w:r>
          <w:r w:rsidRPr="00AE1C6F">
            <w:rPr>
              <w:noProof/>
              <w:lang w:bidi="en-US"/>
            </w:rPr>
            <w:br/>
            <w:t xml:space="preserve">Sep 20, </w:t>
          </w:r>
          <w:r w:rsidRPr="00AE1C6F">
            <w:rPr>
              <w:noProof/>
              <w:lang w:bidi="en-US"/>
            </w:rPr>
            <w:br/>
            <w:t>YYYY</w:t>
          </w:r>
        </w:p>
      </w:docPartBody>
    </w:docPart>
    <w:docPart>
      <w:docPartPr>
        <w:name w:val="7A330B12A6DB4FAD8A9F104F73FA35A1"/>
        <w:category>
          <w:name w:val="General"/>
          <w:gallery w:val="placeholder"/>
        </w:category>
        <w:types>
          <w:type w:val="bbPlcHdr"/>
        </w:types>
        <w:behaviors>
          <w:behavior w:val="content"/>
        </w:behaviors>
        <w:guid w:val="{57C63E0E-083E-42AD-90BC-D5F835CF60FD}"/>
      </w:docPartPr>
      <w:docPartBody>
        <w:p w:rsidR="00267C02" w:rsidRDefault="00354B07" w:rsidP="00354B07">
          <w:pPr>
            <w:pStyle w:val="7A330B12A6DB4FAD8A9F104F73FA35A1"/>
          </w:pPr>
          <w:r w:rsidRPr="00AE1C6F">
            <w:rPr>
              <w:noProof/>
              <w:lang w:bidi="en-US"/>
            </w:rPr>
            <w:t>NEWS TODAY</w:t>
          </w:r>
        </w:p>
      </w:docPartBody>
    </w:docPart>
    <w:docPart>
      <w:docPartPr>
        <w:name w:val="55FE336DCF7D424596AA9496BD23C577"/>
        <w:category>
          <w:name w:val="General"/>
          <w:gallery w:val="placeholder"/>
        </w:category>
        <w:types>
          <w:type w:val="bbPlcHdr"/>
        </w:types>
        <w:behaviors>
          <w:behavior w:val="content"/>
        </w:behaviors>
        <w:guid w:val="{0B668CDF-9AF9-4413-A5E4-2986036010C9}"/>
      </w:docPartPr>
      <w:docPartBody>
        <w:p w:rsidR="00267C02" w:rsidRDefault="00354B07" w:rsidP="00354B07">
          <w:pPr>
            <w:pStyle w:val="55FE336DCF7D424596AA9496BD23C577"/>
          </w:pPr>
          <w:r w:rsidRPr="00AE1C6F">
            <w:rPr>
              <w:noProof/>
              <w:lang w:bidi="en-US"/>
            </w:rPr>
            <w:t>Issue</w:t>
          </w:r>
          <w:r w:rsidRPr="00AE1C6F">
            <w:rPr>
              <w:noProof/>
              <w:lang w:bidi="en-US"/>
            </w:rPr>
            <w:br/>
            <w:t>#10</w:t>
          </w:r>
        </w:p>
      </w:docPartBody>
    </w:docPart>
    <w:docPart>
      <w:docPartPr>
        <w:name w:val="3E5D576413E94166AB04F2E473105A58"/>
        <w:category>
          <w:name w:val="General"/>
          <w:gallery w:val="placeholder"/>
        </w:category>
        <w:types>
          <w:type w:val="bbPlcHdr"/>
        </w:types>
        <w:behaviors>
          <w:behavior w:val="content"/>
        </w:behaviors>
        <w:guid w:val="{9C7F3BFF-D2D5-4E75-8A5B-CB0C7B675520}"/>
      </w:docPartPr>
      <w:docPartBody>
        <w:p w:rsidR="00267C02" w:rsidRDefault="00354B07" w:rsidP="00354B07">
          <w:pPr>
            <w:pStyle w:val="3E5D576413E94166AB04F2E473105A58"/>
          </w:pPr>
          <w:r w:rsidRPr="00AE1C6F">
            <w:rPr>
              <w:noProof/>
              <w:lang w:bidi="en-US"/>
            </w:rPr>
            <w:t>The scoop of the day</w:t>
          </w:r>
        </w:p>
      </w:docPartBody>
    </w:docPart>
    <w:docPart>
      <w:docPartPr>
        <w:name w:val="F2A731DCFEFE4C9F91CE234955092692"/>
        <w:category>
          <w:name w:val="General"/>
          <w:gallery w:val="placeholder"/>
        </w:category>
        <w:types>
          <w:type w:val="bbPlcHdr"/>
        </w:types>
        <w:behaviors>
          <w:behavior w:val="content"/>
        </w:behaviors>
        <w:guid w:val="{488C2070-5D20-41DC-80FB-407C3A86EE7E}"/>
      </w:docPartPr>
      <w:docPartBody>
        <w:p w:rsidR="00267C02" w:rsidRDefault="00354B07" w:rsidP="00354B07">
          <w:pPr>
            <w:pStyle w:val="F2A731DCFEFE4C9F91CE234955092692"/>
          </w:pPr>
          <w:r w:rsidRPr="00AE1C6F">
            <w:rPr>
              <w:noProof/>
              <w:lang w:bidi="en-US"/>
            </w:rPr>
            <w:t>The latest updates to get you through the day</w:t>
          </w:r>
        </w:p>
      </w:docPartBody>
    </w:docPart>
    <w:docPart>
      <w:docPartPr>
        <w:name w:val="D2BDEF56C3D748379734970E1867EA59"/>
        <w:category>
          <w:name w:val="General"/>
          <w:gallery w:val="placeholder"/>
        </w:category>
        <w:types>
          <w:type w:val="bbPlcHdr"/>
        </w:types>
        <w:behaviors>
          <w:behavior w:val="content"/>
        </w:behaviors>
        <w:guid w:val="{7955C8C4-9DA4-405D-9CB6-6B56AD8E9D29}"/>
      </w:docPartPr>
      <w:docPartBody>
        <w:p w:rsidR="00267C02" w:rsidRDefault="00354B07" w:rsidP="00354B07">
          <w:pPr>
            <w:pStyle w:val="D2BDEF56C3D748379734970E1867EA59"/>
          </w:pPr>
          <w:r w:rsidRPr="00AE1C6F">
            <w:rPr>
              <w:lang w:bidi="en-US"/>
            </w:rPr>
            <w:t>Picture Caption: To make your document look professionally produced, Word provides header, footer, cover page, and text box designs that complement each other.</w:t>
          </w:r>
        </w:p>
      </w:docPartBody>
    </w:docPart>
    <w:docPart>
      <w:docPartPr>
        <w:name w:val="9803C06DF1764C01B34C244A0384229B"/>
        <w:category>
          <w:name w:val="General"/>
          <w:gallery w:val="placeholder"/>
        </w:category>
        <w:types>
          <w:type w:val="bbPlcHdr"/>
        </w:types>
        <w:behaviors>
          <w:behavior w:val="content"/>
        </w:behaviors>
        <w:guid w:val="{4E6CBAA5-FE4F-4D25-B9C4-B81ABFDB241B}"/>
      </w:docPartPr>
      <w:docPartBody>
        <w:p w:rsidR="00267C02" w:rsidRDefault="00354B07" w:rsidP="00354B07">
          <w:pPr>
            <w:pStyle w:val="9803C06DF1764C01B34C244A0384229B"/>
          </w:pPr>
          <w:r w:rsidRPr="00AE1C6F">
            <w:rPr>
              <w:noProof/>
              <w:lang w:bidi="en-US"/>
            </w:rPr>
            <w:t>Tuesday, Sep 20, YYYY</w:t>
          </w:r>
        </w:p>
      </w:docPartBody>
    </w:docPart>
    <w:docPart>
      <w:docPartPr>
        <w:name w:val="8B9ADE1BF3514EAEAEDD0674F1DF92A8"/>
        <w:category>
          <w:name w:val="General"/>
          <w:gallery w:val="placeholder"/>
        </w:category>
        <w:types>
          <w:type w:val="bbPlcHdr"/>
        </w:types>
        <w:behaviors>
          <w:behavior w:val="content"/>
        </w:behaviors>
        <w:guid w:val="{5DFC915D-61A5-4D5D-B200-86791A0EF0E4}"/>
      </w:docPartPr>
      <w:docPartBody>
        <w:p w:rsidR="00267C02" w:rsidRDefault="00354B07" w:rsidP="00354B07">
          <w:pPr>
            <w:pStyle w:val="8B9ADE1BF3514EAEAEDD0674F1DF92A8"/>
          </w:pPr>
          <w:r w:rsidRPr="00AE1C6F">
            <w:rPr>
              <w:noProof/>
              <w:lang w:bidi="en-US"/>
            </w:rPr>
            <w:t>NEWS TODAY</w:t>
          </w:r>
        </w:p>
      </w:docPartBody>
    </w:docPart>
    <w:docPart>
      <w:docPartPr>
        <w:name w:val="EE3C9246CF7043A79932B818529182B2"/>
        <w:category>
          <w:name w:val="General"/>
          <w:gallery w:val="placeholder"/>
        </w:category>
        <w:types>
          <w:type w:val="bbPlcHdr"/>
        </w:types>
        <w:behaviors>
          <w:behavior w:val="content"/>
        </w:behaviors>
        <w:guid w:val="{05D293DA-92DA-43D2-9630-4D7C7C28EC48}"/>
      </w:docPartPr>
      <w:docPartBody>
        <w:p w:rsidR="00267C02" w:rsidRDefault="00354B07" w:rsidP="00354B07">
          <w:pPr>
            <w:pStyle w:val="EE3C9246CF7043A79932B818529182B2"/>
          </w:pPr>
          <w:r w:rsidRPr="00AE1C6F">
            <w:rPr>
              <w:noProof/>
              <w:lang w:bidi="en-US"/>
            </w:rPr>
            <w:t>Issue #10</w:t>
          </w:r>
        </w:p>
      </w:docPartBody>
    </w:docPart>
    <w:docPart>
      <w:docPartPr>
        <w:name w:val="53FEBCA5C1194D558F972E22CE5161CE"/>
        <w:category>
          <w:name w:val="General"/>
          <w:gallery w:val="placeholder"/>
        </w:category>
        <w:types>
          <w:type w:val="bbPlcHdr"/>
        </w:types>
        <w:behaviors>
          <w:behavior w:val="content"/>
        </w:behaviors>
        <w:guid w:val="{0DE63BB2-B36F-4302-A8C4-43A7B1677381}"/>
      </w:docPartPr>
      <w:docPartBody>
        <w:p w:rsidR="00354B07" w:rsidRPr="00AE1C6F" w:rsidRDefault="00354B07">
          <w:pPr>
            <w:rPr>
              <w:noProof/>
            </w:rPr>
          </w:pPr>
          <w:r w:rsidRPr="00AE1C6F">
            <w:rPr>
              <w:noProof/>
              <w:lang w:bidi="en-US"/>
            </w:rPr>
            <w:t xml:space="preserve">Video provides a powerful way to help you prove your point. When you click Online Video, you can paste in the embed code for the video you want to add. You can also type a keyword to search online for the video that best fits your document. </w:t>
          </w:r>
        </w:p>
        <w:p w:rsidR="00354B07" w:rsidRPr="00AE1C6F" w:rsidRDefault="00354B07">
          <w:pPr>
            <w:rPr>
              <w:noProof/>
            </w:rPr>
          </w:pPr>
          <w:r w:rsidRPr="00AE1C6F">
            <w:rPr>
              <w:noProof/>
              <w:lang w:bidi="en-US"/>
            </w:rPr>
            <w:t xml:space="preserve">To make your document look professionally produced, Word provides header, footer, cover page, and text box designs that complement each other. For example, you can add a matching cover page, header, and sidebar. </w:t>
          </w:r>
        </w:p>
        <w:p w:rsidR="00267C02" w:rsidRDefault="00354B07" w:rsidP="00354B07">
          <w:pPr>
            <w:pStyle w:val="53FEBCA5C1194D558F972E22CE5161CE"/>
          </w:pPr>
          <w:r w:rsidRPr="00AE1C6F">
            <w:rPr>
              <w:noProof/>
              <w:lang w:bidi="en-US"/>
            </w:rPr>
            <w:t xml:space="preserve">Save time in Word with new buttons that show up where you need them. To change the way a picture fits in your document, click it and a button for layout options appears next to it. When you work on a table, click where you want to add a row or a column, and then click the plus sign.  </w:t>
          </w:r>
        </w:p>
      </w:docPartBody>
    </w:docPart>
    <w:docPart>
      <w:docPartPr>
        <w:name w:val="61C129887FE647ACAFFA09DCFC26A24D"/>
        <w:category>
          <w:name w:val="General"/>
          <w:gallery w:val="placeholder"/>
        </w:category>
        <w:types>
          <w:type w:val="bbPlcHdr"/>
        </w:types>
        <w:behaviors>
          <w:behavior w:val="content"/>
        </w:behaviors>
        <w:guid w:val="{FFBBA57E-0B7B-46E9-952C-A26B0EB70BA4}"/>
      </w:docPartPr>
      <w:docPartBody>
        <w:p w:rsidR="00267C02" w:rsidRDefault="00354B07" w:rsidP="00354B07">
          <w:pPr>
            <w:pStyle w:val="61C129887FE647ACAFFA09DCFC26A24D"/>
          </w:pPr>
          <w:r w:rsidRPr="00AE1C6F">
            <w:rPr>
              <w:noProof/>
              <w:lang w:bidi="en-US"/>
            </w:rPr>
            <w:t>The scoop of the day</w:t>
          </w:r>
        </w:p>
      </w:docPartBody>
    </w:docPart>
    <w:docPart>
      <w:docPartPr>
        <w:name w:val="A8EBD1F1CE96457884153D52FF13B191"/>
        <w:category>
          <w:name w:val="General"/>
          <w:gallery w:val="placeholder"/>
        </w:category>
        <w:types>
          <w:type w:val="bbPlcHdr"/>
        </w:types>
        <w:behaviors>
          <w:behavior w:val="content"/>
        </w:behaviors>
        <w:guid w:val="{87B8823C-883D-4964-BF6E-8650A7AFD5D1}"/>
      </w:docPartPr>
      <w:docPartBody>
        <w:p w:rsidR="00354B07" w:rsidRPr="00AE1C6F" w:rsidRDefault="00354B07">
          <w:pPr>
            <w:rPr>
              <w:noProof/>
            </w:rPr>
          </w:pPr>
          <w:r w:rsidRPr="00AE1C6F">
            <w:rPr>
              <w:noProof/>
              <w:lang w:bidi="en-US"/>
            </w:rPr>
            <w:t xml:space="preserve">Themes and styles also help keep your document co-ordinated. When you click Design and choose a new Theme, the pictures, charts, and SmartArt graphics change to match your new theme. When you apply styles, your headings change to match the new theme. </w:t>
          </w:r>
        </w:p>
        <w:p w:rsidR="00354B07" w:rsidRPr="00AE1C6F" w:rsidRDefault="00354B07">
          <w:pPr>
            <w:rPr>
              <w:noProof/>
            </w:rPr>
          </w:pPr>
          <w:r w:rsidRPr="00AE1C6F">
            <w:rPr>
              <w:noProof/>
              <w:lang w:bidi="en-US"/>
            </w:rPr>
            <w:t xml:space="preserve">Save time in Word with new buttons that show up where you need them. 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w:t>
          </w:r>
        </w:p>
        <w:p w:rsidR="00267C02" w:rsidRDefault="00354B07" w:rsidP="00354B07">
          <w:pPr>
            <w:pStyle w:val="A8EBD1F1CE96457884153D52FF13B191"/>
          </w:pPr>
          <w:r w:rsidRPr="00AE1C6F">
            <w:rPr>
              <w:noProof/>
              <w:lang w:bidi="en-US"/>
            </w:rPr>
            <w:t xml:space="preserve">When you work on a table, click where you want to add a row or a column, and then click the plus sign.  </w:t>
          </w:r>
        </w:p>
      </w:docPartBody>
    </w:docPart>
    <w:docPart>
      <w:docPartPr>
        <w:name w:val="BF595A5A798A4CFB9EEA4653FD1436E1"/>
        <w:category>
          <w:name w:val="General"/>
          <w:gallery w:val="placeholder"/>
        </w:category>
        <w:types>
          <w:type w:val="bbPlcHdr"/>
        </w:types>
        <w:behaviors>
          <w:behavior w:val="content"/>
        </w:behaviors>
        <w:guid w:val="{54B6F54A-8246-4817-85E9-AC6DBE706A8B}"/>
      </w:docPartPr>
      <w:docPartBody>
        <w:p w:rsidR="00267C02" w:rsidRDefault="00726C0D">
          <w:pPr>
            <w:pStyle w:val="BF595A5A798A4CFB9EEA4653FD1436E1"/>
          </w:pPr>
          <w:r w:rsidRPr="00AE1C6F">
            <w:rPr>
              <w:noProof/>
              <w:lang w:bidi="en-US"/>
            </w:rPr>
            <w:t>Themes and styles also help keep your document co-ordinated. When you click Design and choose a new Theme, the pictures, charts, and SmartArt graphics change to match your new theme. When you apply styles, your headings change to match the new theme.</w:t>
          </w:r>
        </w:p>
      </w:docPartBody>
    </w:docPart>
    <w:docPart>
      <w:docPartPr>
        <w:name w:val="00E40D1536424762A8F4AB9C424810CB"/>
        <w:category>
          <w:name w:val="General"/>
          <w:gallery w:val="placeholder"/>
        </w:category>
        <w:types>
          <w:type w:val="bbPlcHdr"/>
        </w:types>
        <w:behaviors>
          <w:behavior w:val="content"/>
        </w:behaviors>
        <w:guid w:val="{DDA61B34-8A76-4BA9-A4E6-D081EDB2DD1A}"/>
      </w:docPartPr>
      <w:docPartBody>
        <w:p w:rsidR="00267C02" w:rsidRDefault="00726C0D">
          <w:pPr>
            <w:pStyle w:val="00E40D1536424762A8F4AB9C424810CB"/>
          </w:pPr>
          <w:r w:rsidRPr="00AE1C6F">
            <w:rPr>
              <w:noProof/>
              <w:lang w:bidi="en-US"/>
            </w:rPr>
            <w:t>The latest breaking news of the day</w:t>
          </w:r>
        </w:p>
      </w:docPartBody>
    </w:docPart>
    <w:docPart>
      <w:docPartPr>
        <w:name w:val="2C3C7D9C40474EFF8802A1A08FC2366F"/>
        <w:category>
          <w:name w:val="General"/>
          <w:gallery w:val="placeholder"/>
        </w:category>
        <w:types>
          <w:type w:val="bbPlcHdr"/>
        </w:types>
        <w:behaviors>
          <w:behavior w:val="content"/>
        </w:behaviors>
        <w:guid w:val="{1DF6855A-117D-46AF-9CE2-5963D4C94436}"/>
      </w:docPartPr>
      <w:docPartBody>
        <w:p w:rsidR="00267C02" w:rsidRDefault="00726C0D">
          <w:pPr>
            <w:pStyle w:val="2C3C7D9C40474EFF8802A1A08FC2366F"/>
          </w:pPr>
          <w:r w:rsidRPr="00AE1C6F">
            <w:rPr>
              <w:noProof/>
              <w:lang w:bidi="en-US"/>
            </w:rPr>
            <w:t>The latest updates to get you through the day</w:t>
          </w:r>
        </w:p>
      </w:docPartBody>
    </w:docPart>
    <w:docPart>
      <w:docPartPr>
        <w:name w:val="A09386DA7DBC46979E57EBC8AE31E00C"/>
        <w:category>
          <w:name w:val="General"/>
          <w:gallery w:val="placeholder"/>
        </w:category>
        <w:types>
          <w:type w:val="bbPlcHdr"/>
        </w:types>
        <w:behaviors>
          <w:behavior w:val="content"/>
        </w:behaviors>
        <w:guid w:val="{73F10115-4C78-4F85-8B7A-6489D7A8DEC7}"/>
      </w:docPartPr>
      <w:docPartBody>
        <w:p w:rsidR="00267C02" w:rsidRPr="00AE1C6F" w:rsidRDefault="00726C0D">
          <w:pPr>
            <w:rPr>
              <w:noProof/>
            </w:rPr>
          </w:pPr>
          <w:r w:rsidRPr="00AE1C6F">
            <w:rPr>
              <w:noProof/>
              <w:lang w:bidi="en-US"/>
            </w:rPr>
            <w:t xml:space="preserve">Save time in Word with new buttons that show up where you need them. To change the way a picture fits in your document, click it and a button for layout options appears next to it. When you work on a table, click where you want to add a row or a column, and then click the plus sign. </w:t>
          </w:r>
        </w:p>
        <w:p w:rsidR="00267C02" w:rsidRPr="00AE1C6F" w:rsidRDefault="00726C0D">
          <w:pPr>
            <w:rPr>
              <w:noProof/>
            </w:rPr>
          </w:pPr>
          <w:r w:rsidRPr="00AE1C6F">
            <w:rPr>
              <w:noProof/>
              <w:lang w:bidi="en-US"/>
            </w:rPr>
            <w:t xml:space="preserve">Reading is easier, too, in the new Reading view. You can collapse parts of the document and focus on the text you want. If you need to stop reading before you reach the end, Word remembers where you left off - even on another device. </w:t>
          </w:r>
        </w:p>
        <w:p w:rsidR="00267C02" w:rsidRDefault="00726C0D">
          <w:pPr>
            <w:pStyle w:val="A09386DA7DBC46979E57EBC8AE31E00C"/>
          </w:pPr>
          <w:r w:rsidRPr="00AE1C6F">
            <w:rPr>
              <w:noProof/>
              <w:lang w:bidi="en-US"/>
            </w:rPr>
            <w:t xml:space="preserve">Themes and styles also help keep your document co-ordinated. When you click Design and choose a new Theme, the </w:t>
          </w:r>
          <w:r w:rsidRPr="00AE1C6F">
            <w:rPr>
              <w:noProof/>
              <w:lang w:bidi="en-US"/>
            </w:rPr>
            <w:t>pictures, charts, and SmartArt graphics change to match your new theme. When you apply styles, your headings change to match the new theme.</w:t>
          </w:r>
        </w:p>
      </w:docPartBody>
    </w:docPart>
    <w:docPart>
      <w:docPartPr>
        <w:name w:val="85832750CAE849728C651281DF43F2CE"/>
        <w:category>
          <w:name w:val="General"/>
          <w:gallery w:val="placeholder"/>
        </w:category>
        <w:types>
          <w:type w:val="bbPlcHdr"/>
        </w:types>
        <w:behaviors>
          <w:behavior w:val="content"/>
        </w:behaviors>
        <w:guid w:val="{0DFF0897-68D3-4256-9D9F-D9177152E354}"/>
      </w:docPartPr>
      <w:docPartBody>
        <w:p w:rsidR="00267C02" w:rsidRPr="00AE1C6F" w:rsidRDefault="00726C0D">
          <w:pPr>
            <w:rPr>
              <w:noProof/>
            </w:rPr>
          </w:pPr>
          <w:r w:rsidRPr="00AE1C6F">
            <w:rPr>
              <w:noProof/>
              <w:lang w:bidi="en-US"/>
            </w:rPr>
            <w:t xml:space="preserve">Video provides a powerful way to help you prove your point. When you click Online Video, you can paste in the embed code for the video you want to add. You can also type a keyword to search online for the video that best fits your document. </w:t>
          </w:r>
        </w:p>
        <w:p w:rsidR="00267C02" w:rsidRPr="00AE1C6F" w:rsidRDefault="00726C0D">
          <w:pPr>
            <w:rPr>
              <w:rFonts w:eastAsia="Times New Roman" w:cs="Times New Roman"/>
              <w:noProof/>
            </w:rPr>
          </w:pPr>
          <w:r w:rsidRPr="00AE1C6F">
            <w:rPr>
              <w:rFonts w:eastAsia="Times New Roman" w:cs="Times New Roman"/>
              <w:noProof/>
              <w:lang w:bidi="en-US"/>
            </w:rPr>
            <w:t xml:space="preserve">To make your document look professionally produced, Word provides header, footer, cover page, and text box designs that complement each other. For example, you can add a matching cover page, header, and sidebar. </w:t>
          </w:r>
        </w:p>
        <w:p w:rsidR="00267C02" w:rsidRDefault="00726C0D">
          <w:pPr>
            <w:pStyle w:val="85832750CAE849728C651281DF43F2CE"/>
          </w:pPr>
          <w:r w:rsidRPr="00AE1C6F">
            <w:rPr>
              <w:noProof/>
              <w:lang w:bidi="en-US"/>
            </w:rPr>
            <w:t>Save time in Word with new buttons that show up where you need them. To change the way a picture fits in your document, click it and a button for layout options appears next to it. When you work on a table, click where you want to add a row or a column, and then click the plus sign.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askerville Old Face">
    <w:panose1 w:val="02020602080505020303"/>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Georgia Pro">
    <w:charset w:val="00"/>
    <w:family w:val="roman"/>
    <w:pitch w:val="variable"/>
    <w:sig w:usb0="800002AF" w:usb1="00000003"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B07"/>
    <w:rsid w:val="00030663"/>
    <w:rsid w:val="00267C02"/>
    <w:rsid w:val="00354B07"/>
    <w:rsid w:val="006735FC"/>
    <w:rsid w:val="00726C0D"/>
    <w:rsid w:val="0090376A"/>
    <w:rsid w:val="00A428D8"/>
    <w:rsid w:val="00A479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EBC59AEF0FF41E9B44EDF9F6D40ECF1">
    <w:name w:val="6EBC59AEF0FF41E9B44EDF9F6D40ECF1"/>
    <w:rsid w:val="00354B07"/>
  </w:style>
  <w:style w:type="paragraph" w:customStyle="1" w:styleId="7A330B12A6DB4FAD8A9F104F73FA35A1">
    <w:name w:val="7A330B12A6DB4FAD8A9F104F73FA35A1"/>
    <w:rsid w:val="00354B07"/>
  </w:style>
  <w:style w:type="paragraph" w:customStyle="1" w:styleId="55FE336DCF7D424596AA9496BD23C577">
    <w:name w:val="55FE336DCF7D424596AA9496BD23C577"/>
    <w:rsid w:val="00354B07"/>
  </w:style>
  <w:style w:type="paragraph" w:customStyle="1" w:styleId="3E5D576413E94166AB04F2E473105A58">
    <w:name w:val="3E5D576413E94166AB04F2E473105A58"/>
    <w:rsid w:val="00354B07"/>
  </w:style>
  <w:style w:type="paragraph" w:customStyle="1" w:styleId="F2A731DCFEFE4C9F91CE234955092692">
    <w:name w:val="F2A731DCFEFE4C9F91CE234955092692"/>
    <w:rsid w:val="00354B07"/>
  </w:style>
  <w:style w:type="paragraph" w:customStyle="1" w:styleId="068E1DE070BF4678BCCAC06AEA0FC8E0">
    <w:name w:val="068E1DE070BF4678BCCAC06AEA0FC8E0"/>
    <w:rsid w:val="00354B07"/>
  </w:style>
  <w:style w:type="paragraph" w:customStyle="1" w:styleId="D2BDEF56C3D748379734970E1867EA59">
    <w:name w:val="D2BDEF56C3D748379734970E1867EA59"/>
    <w:rsid w:val="00354B07"/>
  </w:style>
  <w:style w:type="paragraph" w:customStyle="1" w:styleId="5356F697151142D98D1BB22381ABEA60">
    <w:name w:val="5356F697151142D98D1BB22381ABEA60"/>
    <w:rsid w:val="00354B07"/>
  </w:style>
  <w:style w:type="paragraph" w:customStyle="1" w:styleId="D8C075DB23CA4B7182BB2DF13044BD1C">
    <w:name w:val="D8C075DB23CA4B7182BB2DF13044BD1C"/>
    <w:rsid w:val="00354B07"/>
  </w:style>
  <w:style w:type="paragraph" w:customStyle="1" w:styleId="29CB1C77FC064C87B8614BE64D6BF506">
    <w:name w:val="29CB1C77FC064C87B8614BE64D6BF506"/>
    <w:rsid w:val="00354B07"/>
  </w:style>
  <w:style w:type="paragraph" w:customStyle="1" w:styleId="BFF5930544F046CCB3A158EA2D78A87C">
    <w:name w:val="BFF5930544F046CCB3A158EA2D78A87C"/>
    <w:rsid w:val="00354B07"/>
  </w:style>
  <w:style w:type="paragraph" w:customStyle="1" w:styleId="40FE08895787436AA89BF4DD594EC608">
    <w:name w:val="40FE08895787436AA89BF4DD594EC608"/>
    <w:rsid w:val="00354B07"/>
  </w:style>
  <w:style w:type="paragraph" w:customStyle="1" w:styleId="491B7F4381E4440D98FA1139C1C56858">
    <w:name w:val="491B7F4381E4440D98FA1139C1C56858"/>
    <w:rsid w:val="00354B07"/>
  </w:style>
  <w:style w:type="paragraph" w:customStyle="1" w:styleId="D4537F2AAF554A7EA948A20CED735D6C">
    <w:name w:val="D4537F2AAF554A7EA948A20CED735D6C"/>
    <w:rsid w:val="00354B07"/>
  </w:style>
  <w:style w:type="paragraph" w:customStyle="1" w:styleId="0C6A9CAADBC445AFB45C87DC175D83BE">
    <w:name w:val="0C6A9CAADBC445AFB45C87DC175D83BE"/>
    <w:rsid w:val="00354B07"/>
  </w:style>
  <w:style w:type="paragraph" w:customStyle="1" w:styleId="13ED47F80A0541069BD772BDD474D96F">
    <w:name w:val="13ED47F80A0541069BD772BDD474D96F"/>
    <w:rsid w:val="00354B07"/>
  </w:style>
  <w:style w:type="paragraph" w:customStyle="1" w:styleId="E08EAFC8DAAE4DB8B60CE09CECFAE7B5">
    <w:name w:val="E08EAFC8DAAE4DB8B60CE09CECFAE7B5"/>
    <w:rsid w:val="00354B07"/>
  </w:style>
  <w:style w:type="paragraph" w:customStyle="1" w:styleId="9803C06DF1764C01B34C244A0384229B">
    <w:name w:val="9803C06DF1764C01B34C244A0384229B"/>
    <w:rsid w:val="00354B07"/>
  </w:style>
  <w:style w:type="paragraph" w:customStyle="1" w:styleId="8B9ADE1BF3514EAEAEDD0674F1DF92A8">
    <w:name w:val="8B9ADE1BF3514EAEAEDD0674F1DF92A8"/>
    <w:rsid w:val="00354B07"/>
  </w:style>
  <w:style w:type="paragraph" w:customStyle="1" w:styleId="EE3C9246CF7043A79932B818529182B2">
    <w:name w:val="EE3C9246CF7043A79932B818529182B2"/>
    <w:rsid w:val="00354B07"/>
  </w:style>
  <w:style w:type="paragraph" w:customStyle="1" w:styleId="FA06C94CDE114BA3B18E5867BDE0C54A">
    <w:name w:val="FA06C94CDE114BA3B18E5867BDE0C54A"/>
    <w:rsid w:val="00354B07"/>
  </w:style>
  <w:style w:type="paragraph" w:customStyle="1" w:styleId="25A6DC543B634E9F805CE96E81EAF6FF">
    <w:name w:val="25A6DC543B634E9F805CE96E81EAF6FF"/>
    <w:rsid w:val="00354B07"/>
  </w:style>
  <w:style w:type="paragraph" w:customStyle="1" w:styleId="EE8910401BD14260B67FDC3674429C49">
    <w:name w:val="EE8910401BD14260B67FDC3674429C49"/>
    <w:rsid w:val="00354B07"/>
  </w:style>
  <w:style w:type="paragraph" w:customStyle="1" w:styleId="53FEBCA5C1194D558F972E22CE5161CE">
    <w:name w:val="53FEBCA5C1194D558F972E22CE5161CE"/>
    <w:rsid w:val="00354B07"/>
  </w:style>
  <w:style w:type="paragraph" w:customStyle="1" w:styleId="5EC91AAB81594DEB9BACC78518CDAF7F">
    <w:name w:val="5EC91AAB81594DEB9BACC78518CDAF7F"/>
    <w:rsid w:val="00354B07"/>
  </w:style>
  <w:style w:type="paragraph" w:customStyle="1" w:styleId="61C129887FE647ACAFFA09DCFC26A24D">
    <w:name w:val="61C129887FE647ACAFFA09DCFC26A24D"/>
    <w:rsid w:val="00354B07"/>
  </w:style>
  <w:style w:type="paragraph" w:customStyle="1" w:styleId="A8EBD1F1CE96457884153D52FF13B191">
    <w:name w:val="A8EBD1F1CE96457884153D52FF13B191"/>
    <w:rsid w:val="00354B07"/>
  </w:style>
  <w:style w:type="paragraph" w:customStyle="1" w:styleId="E09610AA4C7C490F90DBD881E897073D">
    <w:name w:val="E09610AA4C7C490F90DBD881E897073D"/>
  </w:style>
  <w:style w:type="paragraph" w:customStyle="1" w:styleId="E1B07F21D74E45948882D053060B7199">
    <w:name w:val="E1B07F21D74E45948882D053060B7199"/>
  </w:style>
  <w:style w:type="paragraph" w:customStyle="1" w:styleId="BF595A5A798A4CFB9EEA4653FD1436E1">
    <w:name w:val="BF595A5A798A4CFB9EEA4653FD1436E1"/>
  </w:style>
  <w:style w:type="paragraph" w:customStyle="1" w:styleId="00E40D1536424762A8F4AB9C424810CB">
    <w:name w:val="00E40D1536424762A8F4AB9C424810CB"/>
  </w:style>
  <w:style w:type="paragraph" w:customStyle="1" w:styleId="2C3C7D9C40474EFF8802A1A08FC2366F">
    <w:name w:val="2C3C7D9C40474EFF8802A1A08FC2366F"/>
  </w:style>
  <w:style w:type="paragraph" w:customStyle="1" w:styleId="A09386DA7DBC46979E57EBC8AE31E00C">
    <w:name w:val="A09386DA7DBC46979E57EBC8AE31E00C"/>
  </w:style>
  <w:style w:type="paragraph" w:customStyle="1" w:styleId="5DAF9C356C1844C69C597852C91D44CD">
    <w:name w:val="5DAF9C356C1844C69C597852C91D44CD"/>
  </w:style>
  <w:style w:type="paragraph" w:customStyle="1" w:styleId="85832750CAE849728C651281DF43F2CE">
    <w:name w:val="85832750CAE849728C651281DF43F2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762</Words>
  <Characters>4349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HCW.RBailey</dc:creator>
  <cp:keywords/>
  <dc:description/>
  <cp:lastModifiedBy>HCW.RBailey</cp:lastModifiedBy>
  <cp:revision>4</cp:revision>
  <cp:lastPrinted>2025-10-09T08:29:00Z</cp:lastPrinted>
  <dcterms:created xsi:type="dcterms:W3CDTF">2025-10-09T08:29:00Z</dcterms:created>
  <dcterms:modified xsi:type="dcterms:W3CDTF">2025-10-09T08:34:00Z</dcterms:modified>
</cp:coreProperties>
</file>